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А.Х. </w:t>
      </w:r>
      <w:proofErr w:type="spellStart"/>
      <w:r>
        <w:rPr>
          <w:rFonts w:ascii="Times New Roman" w:hAnsi="Times New Roman" w:cs="Times New Roman"/>
          <w:b/>
        </w:rPr>
        <w:t>Тамбиев</w:t>
      </w:r>
      <w:proofErr w:type="spellEnd"/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1A3942" w:rsidRDefault="00F817C5" w:rsidP="0020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1A3942" w:rsidRPr="001A3942"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 w:rsidRPr="001A3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928D2" w:rsidRPr="00F817C5" w:rsidRDefault="002928D2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BA6" w:rsidRPr="00F817C5" w:rsidRDefault="00F817C5" w:rsidP="00F817C5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"/>
          <w:szCs w:val="2"/>
        </w:rPr>
      </w:pPr>
      <w:r w:rsidRPr="001A3942">
        <w:rPr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1A3942">
        <w:rPr>
          <w:b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1A3942"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Pr="001A394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«</w:t>
      </w:r>
      <w:r w:rsidR="001A3942" w:rsidRPr="001A3942">
        <w:rPr>
          <w:b/>
          <w:sz w:val="28"/>
          <w:szCs w:val="28"/>
          <w:u w:val="single"/>
        </w:rPr>
        <w:t>Сестринское дело в хирургии</w:t>
      </w:r>
      <w:r w:rsidRPr="001A3942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Pr="001A3942">
        <w:rPr>
          <w:rFonts w:ascii="yandex-sans" w:hAnsi="yandex-sans"/>
          <w:b/>
          <w:color w:val="000000"/>
          <w:sz w:val="23"/>
          <w:szCs w:val="23"/>
          <w:u w:val="single"/>
          <w:shd w:val="clear" w:color="auto" w:fill="FFFFFF"/>
        </w:rPr>
        <w:t xml:space="preserve">   </w:t>
      </w:r>
      <w:r w:rsidR="006E6099" w:rsidRPr="00F817C5">
        <w:rPr>
          <w:color w:val="000000"/>
          <w:sz w:val="23"/>
          <w:szCs w:val="23"/>
          <w:shd w:val="clear" w:color="auto" w:fill="FFFFFF"/>
        </w:rPr>
        <w:t xml:space="preserve">  </w:t>
      </w:r>
      <w:r w:rsidR="006E6099" w:rsidRPr="00F817C5">
        <w:rPr>
          <w:b/>
          <w:sz w:val="28"/>
          <w:szCs w:val="28"/>
        </w:rPr>
        <w:t xml:space="preserve">                </w:t>
      </w:r>
      <w:r w:rsidR="00377BA6" w:rsidRPr="00F817C5">
        <w:rPr>
          <w:b/>
          <w:sz w:val="2"/>
          <w:szCs w:val="2"/>
        </w:rPr>
        <w:t>______</w:t>
      </w:r>
      <w:r w:rsidR="00377BA6" w:rsidRPr="00F817C5">
        <w:rPr>
          <w:sz w:val="2"/>
          <w:szCs w:val="2"/>
        </w:rPr>
        <w:t>_______________________________________</w:t>
      </w:r>
      <w:r w:rsidR="00377BA6" w:rsidRPr="00F817C5">
        <w:rPr>
          <w:b/>
          <w:sz w:val="2"/>
          <w:szCs w:val="2"/>
        </w:rPr>
        <w:t>_</w:t>
      </w:r>
      <w:r w:rsidR="006E6099" w:rsidRPr="00F817C5">
        <w:rPr>
          <w:b/>
          <w:sz w:val="2"/>
          <w:szCs w:val="2"/>
        </w:rPr>
        <w:t>_________________</w:t>
      </w:r>
      <w:r w:rsidR="00377BA6" w:rsidRPr="00F817C5">
        <w:rPr>
          <w:b/>
          <w:sz w:val="2"/>
          <w:szCs w:val="2"/>
        </w:rPr>
        <w:t>_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2604F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96608E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76068C" w:rsidRDefault="00913621" w:rsidP="002F15B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8C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760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</w:t>
      </w:r>
      <w:r w:rsidR="006E4852" w:rsidRPr="00760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по специальности «</w:t>
      </w:r>
      <w:r w:rsidR="0076068C" w:rsidRPr="0076068C">
        <w:rPr>
          <w:rFonts w:ascii="Times New Roman" w:hAnsi="Times New Roman" w:cs="Times New Roman"/>
          <w:sz w:val="24"/>
          <w:szCs w:val="24"/>
        </w:rPr>
        <w:t>Сестринское дело</w:t>
      </w:r>
      <w:r w:rsidR="006E4852" w:rsidRPr="00760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60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76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5BB" w:rsidRPr="00760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6068C" w:rsidRPr="0076068C">
        <w:rPr>
          <w:rFonts w:ascii="Times New Roman" w:hAnsi="Times New Roman" w:cs="Times New Roman"/>
          <w:sz w:val="24"/>
          <w:szCs w:val="24"/>
        </w:rPr>
        <w:t>Сестринское дело в хирургии</w:t>
      </w:r>
      <w:r w:rsidR="002F15BB" w:rsidRPr="00760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60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76068C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9660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992325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76068C" w:rsidRDefault="0076068C" w:rsidP="00474D3C">
      <w:pPr>
        <w:pStyle w:val="a3"/>
        <w:spacing w:line="276" w:lineRule="auto"/>
        <w:ind w:right="393"/>
        <w:jc w:val="both"/>
        <w:rPr>
          <w:rFonts w:ascii="Times New Roman" w:hAnsi="Times New Roman" w:cs="Times New Roman"/>
        </w:rPr>
      </w:pPr>
    </w:p>
    <w:p w:rsidR="00377B9C" w:rsidRPr="0076068C" w:rsidRDefault="00D15102" w:rsidP="0076068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76068C">
        <w:rPr>
          <w:rFonts w:ascii="Times New Roman" w:hAnsi="Times New Roman" w:cs="Times New Roman"/>
        </w:rPr>
        <w:t xml:space="preserve">Слушатель должен </w:t>
      </w:r>
      <w:r w:rsidRPr="0076068C">
        <w:rPr>
          <w:rFonts w:ascii="Times New Roman" w:hAnsi="Times New Roman" w:cs="Times New Roman"/>
          <w:b/>
        </w:rPr>
        <w:t>знать</w:t>
      </w:r>
      <w:r w:rsidR="00377B9C" w:rsidRPr="0076068C">
        <w:rPr>
          <w:rFonts w:ascii="Times New Roman" w:hAnsi="Times New Roman" w:cs="Times New Roman"/>
        </w:rPr>
        <w:t>: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законы, нормативные правовые акты Российской Федерации и ведомственные нормативные документы в сфере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здравоохранения;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основы функционирования бюджетно-страховой медицины и добровольного медицинского страхования;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типичные проблемы пациентов и семьи при хирургической патологии</w:t>
      </w:r>
      <w:proofErr w:type="gramStart"/>
      <w:r w:rsidRPr="007606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особенности течения заболеваний у лиц пожилого и старческого</w:t>
      </w:r>
      <w:r w:rsidRPr="007606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возраста;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нормативные и правовые документы по инфекционной безопасности и инфекционному контролю;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статистические показатели, характеризующие состояние </w:t>
      </w:r>
      <w:r w:rsidRPr="0076068C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населения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деятельности </w:t>
      </w:r>
      <w:r w:rsidRPr="0076068C">
        <w:rPr>
          <w:rFonts w:ascii="Times New Roman" w:hAnsi="Times New Roman" w:cs="Times New Roman"/>
          <w:sz w:val="24"/>
          <w:szCs w:val="24"/>
        </w:rPr>
        <w:t>учреждений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здравоохранения;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теоретические основы сестринского</w:t>
      </w:r>
      <w:r w:rsidRPr="007606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дела;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философию и этику сестринского</w:t>
      </w:r>
      <w:r w:rsidRPr="007606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дела;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систему инфекционного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контроля, инфекционной безопасности пациентов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персонала медицинского учреждения, </w:t>
      </w:r>
      <w:r w:rsidRPr="0076068C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взаимодействия лечебно-профилактических учреждений </w:t>
      </w:r>
      <w:r w:rsidRPr="0076068C">
        <w:rPr>
          <w:rFonts w:ascii="Times New Roman" w:hAnsi="Times New Roman" w:cs="Times New Roman"/>
          <w:sz w:val="24"/>
          <w:szCs w:val="24"/>
        </w:rPr>
        <w:t>с учреждениями санитарно-эпидемиологического</w:t>
      </w:r>
      <w:r w:rsidRPr="007606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профиля;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учетно-отчетную деятельность структурного подразделения; 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основные </w:t>
      </w:r>
      <w:r w:rsidRPr="0076068C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медицинской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документации;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психологию профессионального</w:t>
      </w:r>
      <w:r w:rsidRPr="007606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общения;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основные причины, клинические проявления, методы диагностики, осложнения, </w:t>
      </w:r>
      <w:r w:rsidRPr="0076068C">
        <w:rPr>
          <w:rFonts w:ascii="Times New Roman" w:hAnsi="Times New Roman" w:cs="Times New Roman"/>
          <w:sz w:val="24"/>
          <w:szCs w:val="24"/>
        </w:rPr>
        <w:t>принципы лечения и профилактики заболеваний и</w:t>
      </w:r>
      <w:r w:rsidRPr="007606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травм;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организацию</w:t>
      </w:r>
      <w:r w:rsidRPr="007606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сестринского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ухода</w:t>
      </w:r>
      <w:r w:rsidRPr="007606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за</w:t>
      </w:r>
      <w:r w:rsidRPr="007606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больными</w:t>
      </w:r>
      <w:r w:rsidRPr="007606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на</w:t>
      </w:r>
      <w:r w:rsidRPr="007606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основе</w:t>
      </w:r>
      <w:r w:rsidRPr="007606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этапов</w:t>
      </w:r>
      <w:r w:rsidRPr="007606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сестринского</w:t>
      </w:r>
      <w:r w:rsidRPr="007606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процесса;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основы паллиативной сестринской</w:t>
      </w:r>
      <w:r w:rsidRPr="007606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помощи;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виды, </w:t>
      </w:r>
      <w:r w:rsidRPr="0076068C">
        <w:rPr>
          <w:rFonts w:ascii="Times New Roman" w:hAnsi="Times New Roman" w:cs="Times New Roman"/>
          <w:sz w:val="24"/>
          <w:szCs w:val="24"/>
        </w:rPr>
        <w:t xml:space="preserve">формы 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методы реабилитации, организацию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проведение </w:t>
      </w:r>
      <w:r w:rsidRPr="0076068C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реабилита</w:t>
      </w:r>
      <w:r w:rsidRPr="0076068C">
        <w:rPr>
          <w:rFonts w:ascii="Times New Roman" w:hAnsi="Times New Roman" w:cs="Times New Roman"/>
          <w:sz w:val="24"/>
          <w:szCs w:val="24"/>
        </w:rPr>
        <w:t>ции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пациентов;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основные лекарственные группы, показания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противопоказания </w:t>
      </w:r>
      <w:r w:rsidRPr="0076068C">
        <w:rPr>
          <w:rFonts w:ascii="Times New Roman" w:hAnsi="Times New Roman" w:cs="Times New Roman"/>
          <w:sz w:val="24"/>
          <w:szCs w:val="24"/>
        </w:rPr>
        <w:t xml:space="preserve">к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применению, </w:t>
      </w:r>
      <w:r w:rsidRPr="0076068C">
        <w:rPr>
          <w:rFonts w:ascii="Times New Roman" w:hAnsi="Times New Roman" w:cs="Times New Roman"/>
          <w:sz w:val="24"/>
          <w:szCs w:val="24"/>
        </w:rPr>
        <w:t xml:space="preserve">характер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взаимодействия, </w:t>
      </w:r>
      <w:r w:rsidRPr="0076068C">
        <w:rPr>
          <w:rFonts w:ascii="Times New Roman" w:hAnsi="Times New Roman" w:cs="Times New Roman"/>
          <w:sz w:val="24"/>
          <w:szCs w:val="24"/>
        </w:rPr>
        <w:t xml:space="preserve">осложнения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применения лекарственных</w:t>
      </w:r>
      <w:r w:rsidRPr="007606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средств;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>нормативные</w:t>
      </w:r>
      <w:r w:rsidRPr="007606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документы,</w:t>
      </w:r>
      <w:r w:rsidRPr="007606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7606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фармацевтический</w:t>
      </w:r>
      <w:r w:rsidRPr="007606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порядок</w:t>
      </w:r>
      <w:r w:rsidRPr="007606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в</w:t>
      </w:r>
      <w:r w:rsidRPr="007606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медицинском учреждении;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основы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диетологии;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основы диспансеризации, социальную значимость</w:t>
      </w:r>
      <w:r w:rsidRPr="007606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основы медицины катастроф и принципы оказания неотложной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помощи;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lastRenderedPageBreak/>
        <w:t>основы</w:t>
      </w:r>
      <w:r w:rsidRPr="007606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диспансеризации;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социальную значимость</w:t>
      </w:r>
      <w:r w:rsidRPr="007606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основы медицины</w:t>
      </w:r>
      <w:r w:rsidRPr="007606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катастроф;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основы трудового</w:t>
      </w:r>
      <w:r w:rsidRPr="007606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 правила по охране труда и пожарной безопасности.</w:t>
      </w:r>
    </w:p>
    <w:p w:rsidR="00212BE5" w:rsidRPr="0076068C" w:rsidRDefault="00212BE5" w:rsidP="007606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817A2" w:rsidRPr="0076068C" w:rsidRDefault="00D15102" w:rsidP="0076068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68C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760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760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760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анализировать сложившуюся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ситуацию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принимать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решения </w:t>
      </w:r>
      <w:r w:rsidRPr="0076068C">
        <w:rPr>
          <w:rFonts w:ascii="Times New Roman" w:hAnsi="Times New Roman" w:cs="Times New Roman"/>
          <w:sz w:val="24"/>
          <w:szCs w:val="24"/>
        </w:rPr>
        <w:t xml:space="preserve">в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пределах своей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профессиональной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компетенции </w:t>
      </w:r>
      <w:r w:rsidRPr="0076068C">
        <w:rPr>
          <w:rFonts w:ascii="Times New Roman" w:hAnsi="Times New Roman" w:cs="Times New Roman"/>
          <w:sz w:val="24"/>
          <w:szCs w:val="24"/>
        </w:rPr>
        <w:t>и</w:t>
      </w:r>
      <w:r w:rsidRPr="007606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>полномочий;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>владеть коммуникативными навыками</w:t>
      </w:r>
      <w:r w:rsidRPr="007606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общения;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выполнять диагностические, лечебные, реанимационные, реабилитационные,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профилактиче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ские, 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 xml:space="preserve">лечебно-оздоровительные, санитарно-гигиенические, санитарно-просветительные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>меро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приятия </w:t>
      </w:r>
      <w:r w:rsidRPr="0076068C">
        <w:rPr>
          <w:rFonts w:ascii="Times New Roman" w:hAnsi="Times New Roman" w:cs="Times New Roman"/>
          <w:sz w:val="24"/>
          <w:szCs w:val="24"/>
        </w:rPr>
        <w:t xml:space="preserve">в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соответствии </w:t>
      </w:r>
      <w:r w:rsidRPr="0076068C">
        <w:rPr>
          <w:rFonts w:ascii="Times New Roman" w:hAnsi="Times New Roman" w:cs="Times New Roman"/>
          <w:sz w:val="24"/>
          <w:szCs w:val="24"/>
        </w:rPr>
        <w:t xml:space="preserve">со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своей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профессиональной компетенцией, полномочиями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>врачебными</w:t>
      </w:r>
      <w:r w:rsidRPr="007606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>назначениями;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осуществлять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документировать основные этапы сестринского процесса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уходе </w:t>
      </w:r>
      <w:r w:rsidRPr="0076068C">
        <w:rPr>
          <w:rFonts w:ascii="Times New Roman" w:hAnsi="Times New Roman" w:cs="Times New Roman"/>
          <w:sz w:val="24"/>
          <w:szCs w:val="24"/>
        </w:rPr>
        <w:t xml:space="preserve">за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пациен</w:t>
      </w:r>
      <w:r w:rsidRPr="0076068C">
        <w:rPr>
          <w:rFonts w:ascii="Times New Roman" w:hAnsi="Times New Roman" w:cs="Times New Roman"/>
          <w:spacing w:val="-9"/>
          <w:sz w:val="24"/>
          <w:szCs w:val="24"/>
        </w:rPr>
        <w:t xml:space="preserve">тами </w:t>
      </w:r>
      <w:r w:rsidRPr="0076068C">
        <w:rPr>
          <w:rFonts w:ascii="Times New Roman" w:hAnsi="Times New Roman" w:cs="Times New Roman"/>
          <w:sz w:val="24"/>
          <w:szCs w:val="24"/>
        </w:rPr>
        <w:t>с терапевтической</w:t>
      </w:r>
      <w:r w:rsidRPr="0076068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z w:val="24"/>
          <w:szCs w:val="24"/>
        </w:rPr>
        <w:t>патологией;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оценивать состояние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выделять ведущие синдромы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симптомы </w:t>
      </w:r>
      <w:r w:rsidRPr="0076068C">
        <w:rPr>
          <w:rFonts w:ascii="Times New Roman" w:hAnsi="Times New Roman" w:cs="Times New Roman"/>
          <w:sz w:val="24"/>
          <w:szCs w:val="24"/>
        </w:rPr>
        <w:t xml:space="preserve">у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больных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пострадавших, находящихся </w:t>
      </w:r>
      <w:r w:rsidRPr="0076068C">
        <w:rPr>
          <w:rFonts w:ascii="Times New Roman" w:hAnsi="Times New Roman" w:cs="Times New Roman"/>
          <w:sz w:val="24"/>
          <w:szCs w:val="24"/>
        </w:rPr>
        <w:t xml:space="preserve">в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тяжелом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терминальном </w:t>
      </w:r>
      <w:r w:rsidRPr="0076068C">
        <w:rPr>
          <w:rFonts w:ascii="Times New Roman" w:hAnsi="Times New Roman" w:cs="Times New Roman"/>
          <w:sz w:val="24"/>
          <w:szCs w:val="24"/>
        </w:rPr>
        <w:t xml:space="preserve">состоянии,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оказывать экстренную доврачебную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помощь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>неотложных</w:t>
      </w:r>
      <w:r w:rsidRPr="0076068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>состояниях;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осуществлять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документировать основные этапы сестринского процесса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паллиативной сестринской помощи </w:t>
      </w:r>
      <w:proofErr w:type="spellStart"/>
      <w:r w:rsidRPr="0076068C">
        <w:rPr>
          <w:rFonts w:ascii="Times New Roman" w:hAnsi="Times New Roman" w:cs="Times New Roman"/>
          <w:spacing w:val="-4"/>
          <w:sz w:val="24"/>
          <w:szCs w:val="24"/>
        </w:rPr>
        <w:t>инкурабельным</w:t>
      </w:r>
      <w:proofErr w:type="spellEnd"/>
      <w:r w:rsidRPr="007606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больным;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оценивать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действие лекарственных средств </w:t>
      </w:r>
      <w:r w:rsidRPr="0076068C">
        <w:rPr>
          <w:rFonts w:ascii="Times New Roman" w:hAnsi="Times New Roman" w:cs="Times New Roman"/>
          <w:sz w:val="24"/>
          <w:szCs w:val="24"/>
        </w:rPr>
        <w:t xml:space="preserve">у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конкретного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пациента, оказывать доврачебную 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 xml:space="preserve">помощь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>лекарственном</w:t>
      </w:r>
      <w:r w:rsidRPr="0076068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>отравлении;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подготовить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пациента </w:t>
      </w:r>
      <w:r w:rsidRPr="0076068C">
        <w:rPr>
          <w:rFonts w:ascii="Times New Roman" w:hAnsi="Times New Roman" w:cs="Times New Roman"/>
          <w:sz w:val="24"/>
          <w:szCs w:val="24"/>
        </w:rPr>
        <w:t xml:space="preserve">к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лабораторным, функциональным,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инструментальным</w:t>
      </w:r>
      <w:r w:rsidRPr="007606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>исследованиям;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выполнять основные виды физиотерапевтических процедур,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проводить занятия </w:t>
      </w:r>
      <w:r w:rsidRPr="0076068C">
        <w:rPr>
          <w:rFonts w:ascii="Times New Roman" w:hAnsi="Times New Roman" w:cs="Times New Roman"/>
          <w:sz w:val="24"/>
          <w:szCs w:val="24"/>
        </w:rPr>
        <w:t xml:space="preserve">по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лечебной гимнастике,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владеть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приемами массажа, контролировать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выполнение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рекомендаций </w:t>
      </w:r>
      <w:r w:rsidRPr="0076068C">
        <w:rPr>
          <w:rFonts w:ascii="Times New Roman" w:hAnsi="Times New Roman" w:cs="Times New Roman"/>
          <w:sz w:val="24"/>
          <w:szCs w:val="24"/>
        </w:rPr>
        <w:t xml:space="preserve">по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трудотерапии, 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 xml:space="preserve">использовать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элементы психотерапии, 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 xml:space="preserve">контролировать соблюдение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>назначенной вра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чом </w:t>
      </w:r>
      <w:r w:rsidRPr="0076068C">
        <w:rPr>
          <w:rFonts w:ascii="Times New Roman" w:hAnsi="Times New Roman" w:cs="Times New Roman"/>
          <w:sz w:val="24"/>
          <w:szCs w:val="24"/>
        </w:rPr>
        <w:t xml:space="preserve">диеты,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оценивать эффективность проводимых</w:t>
      </w:r>
      <w:r w:rsidRPr="007606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мероприятий;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владеть методами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средствами санитарного просвещения; планировать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оценивать </w:t>
      </w:r>
      <w:r w:rsidRPr="0076068C">
        <w:rPr>
          <w:rFonts w:ascii="Times New Roman" w:hAnsi="Times New Roman" w:cs="Times New Roman"/>
          <w:sz w:val="24"/>
          <w:szCs w:val="24"/>
        </w:rPr>
        <w:t>ком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плексные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программы профилактики, направленные </w:t>
      </w:r>
      <w:r w:rsidRPr="0076068C">
        <w:rPr>
          <w:rFonts w:ascii="Times New Roman" w:hAnsi="Times New Roman" w:cs="Times New Roman"/>
          <w:sz w:val="24"/>
          <w:szCs w:val="24"/>
        </w:rPr>
        <w:t xml:space="preserve">на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воспитание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обучение отдельных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лиц, семей, населения сохранению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укреплению</w:t>
      </w:r>
      <w:r w:rsidRPr="007606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здоровья;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55"/>
          <w:tab w:val="left" w:pos="1356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соблюдать фармацевтический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порядок получения, хранения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использования лекарственных </w:t>
      </w:r>
      <w:r w:rsidRPr="0076068C">
        <w:rPr>
          <w:rFonts w:ascii="Times New Roman" w:hAnsi="Times New Roman" w:cs="Times New Roman"/>
          <w:spacing w:val="-11"/>
          <w:sz w:val="24"/>
          <w:szCs w:val="24"/>
        </w:rPr>
        <w:t>средств;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соблюдать </w:t>
      </w:r>
      <w:r w:rsidRPr="0076068C">
        <w:rPr>
          <w:rFonts w:ascii="Times New Roman" w:hAnsi="Times New Roman" w:cs="Times New Roman"/>
          <w:sz w:val="24"/>
          <w:szCs w:val="24"/>
        </w:rPr>
        <w:t xml:space="preserve">правила техники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безопасности </w:t>
      </w:r>
      <w:r w:rsidRPr="0076068C">
        <w:rPr>
          <w:rFonts w:ascii="Times New Roman" w:hAnsi="Times New Roman" w:cs="Times New Roman"/>
          <w:sz w:val="24"/>
          <w:szCs w:val="24"/>
        </w:rPr>
        <w:t>и охраны</w:t>
      </w:r>
      <w:r w:rsidRPr="0076068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2"/>
          <w:sz w:val="24"/>
          <w:szCs w:val="24"/>
        </w:rPr>
        <w:t>труда;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5"/>
          <w:sz w:val="24"/>
          <w:szCs w:val="24"/>
        </w:rPr>
        <w:t>вести медицинскую</w:t>
      </w:r>
      <w:r w:rsidRPr="007606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>документацию;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выполнять требования инфекционного контроля, инфекционной безопасности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пациентов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>медицинского</w:t>
      </w:r>
      <w:r w:rsidRPr="007606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6068C">
        <w:rPr>
          <w:rFonts w:ascii="Times New Roman" w:hAnsi="Times New Roman" w:cs="Times New Roman"/>
          <w:spacing w:val="-5"/>
          <w:sz w:val="24"/>
          <w:szCs w:val="24"/>
        </w:rPr>
        <w:t>персонала;</w:t>
      </w:r>
    </w:p>
    <w:p w:rsidR="0076068C" w:rsidRPr="0076068C" w:rsidRDefault="0076068C" w:rsidP="0096608E">
      <w:pPr>
        <w:pStyle w:val="a5"/>
        <w:widowControl w:val="0"/>
        <w:numPr>
          <w:ilvl w:val="0"/>
          <w:numId w:val="4"/>
        </w:numPr>
        <w:tabs>
          <w:tab w:val="left" w:pos="1381"/>
          <w:tab w:val="left" w:pos="1383"/>
        </w:tabs>
        <w:autoSpaceDE w:val="0"/>
        <w:autoSpaceDN w:val="0"/>
        <w:spacing w:after="0"/>
        <w:ind w:left="0" w:right="-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проводить мероприятия </w:t>
      </w:r>
      <w:r w:rsidRPr="0076068C">
        <w:rPr>
          <w:rFonts w:ascii="Times New Roman" w:hAnsi="Times New Roman" w:cs="Times New Roman"/>
          <w:sz w:val="24"/>
          <w:szCs w:val="24"/>
        </w:rPr>
        <w:t xml:space="preserve">по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защите населения, пациентов, пострадавших </w:t>
      </w:r>
      <w:r w:rsidRPr="0076068C">
        <w:rPr>
          <w:rFonts w:ascii="Times New Roman" w:hAnsi="Times New Roman" w:cs="Times New Roman"/>
          <w:sz w:val="24"/>
          <w:szCs w:val="24"/>
        </w:rPr>
        <w:t xml:space="preserve">и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 xml:space="preserve">персонала службы медицины катастроф, </w:t>
      </w:r>
      <w:r w:rsidRPr="0076068C">
        <w:rPr>
          <w:rFonts w:ascii="Times New Roman" w:hAnsi="Times New Roman" w:cs="Times New Roman"/>
          <w:spacing w:val="-4"/>
          <w:sz w:val="24"/>
          <w:szCs w:val="24"/>
        </w:rPr>
        <w:t xml:space="preserve">медицинской службы гражданской </w:t>
      </w:r>
      <w:r w:rsidRPr="0076068C">
        <w:rPr>
          <w:rFonts w:ascii="Times New Roman" w:hAnsi="Times New Roman" w:cs="Times New Roman"/>
          <w:spacing w:val="-3"/>
          <w:sz w:val="24"/>
          <w:szCs w:val="24"/>
        </w:rPr>
        <w:t>обороны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D047DC" w:rsidRDefault="00D047DC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F5" w:rsidRPr="009C3E57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9C3E57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9C3E57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9C3E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C3E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9C3E57" w:rsidRDefault="00377BA6" w:rsidP="002F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C3545E" w:rsidRPr="0076068C" w:rsidRDefault="00C3545E" w:rsidP="00C354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6068C" w:rsidRPr="0076068C">
        <w:rPr>
          <w:rFonts w:ascii="Times New Roman" w:hAnsi="Times New Roman" w:cs="Times New Roman"/>
          <w:b/>
          <w:sz w:val="24"/>
          <w:szCs w:val="24"/>
        </w:rPr>
        <w:t>Сестринское дело в хирургии</w:t>
      </w:r>
      <w:r w:rsidRPr="00760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9C3E57" w:rsidRDefault="00377BA6" w:rsidP="002F1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C3E57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9C3E57" w:rsidRDefault="00992325" w:rsidP="002F15BB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9C3E57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 w:rsidRPr="009C3E57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9C3E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 w:rsidRPr="009C3E57">
        <w:rPr>
          <w:rFonts w:ascii="Times New Roman" w:hAnsi="Times New Roman" w:cs="Times New Roman"/>
          <w:sz w:val="24"/>
          <w:szCs w:val="24"/>
        </w:rPr>
        <w:t>«</w:t>
      </w:r>
      <w:r w:rsidR="00CD226A" w:rsidRPr="00202C30">
        <w:rPr>
          <w:rFonts w:ascii="Times New Roman" w:hAnsi="Times New Roman" w:cs="Times New Roman"/>
          <w:sz w:val="24"/>
          <w:szCs w:val="24"/>
        </w:rPr>
        <w:t>Стоматология</w:t>
      </w:r>
      <w:r w:rsidR="00D15102" w:rsidRPr="009C3E57">
        <w:rPr>
          <w:rFonts w:ascii="Times New Roman" w:hAnsi="Times New Roman" w:cs="Times New Roman"/>
          <w:sz w:val="24"/>
          <w:szCs w:val="24"/>
        </w:rPr>
        <w:t>»</w:t>
      </w:r>
      <w:r w:rsidR="004A1862" w:rsidRPr="009C3E57">
        <w:rPr>
          <w:rFonts w:ascii="Times New Roman" w:hAnsi="Times New Roman" w:cs="Times New Roman"/>
          <w:sz w:val="24"/>
          <w:szCs w:val="24"/>
        </w:rPr>
        <w:t>.</w:t>
      </w:r>
    </w:p>
    <w:p w:rsidR="00992325" w:rsidRPr="009C3E57" w:rsidRDefault="00377BA6" w:rsidP="002F15BB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9C3E57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Pr="009C3E57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9C3E5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331"/>
        <w:gridCol w:w="900"/>
        <w:gridCol w:w="1080"/>
        <w:gridCol w:w="1440"/>
        <w:gridCol w:w="1260"/>
      </w:tblGrid>
      <w:tr w:rsidR="00377BA6" w:rsidRPr="004A1862" w:rsidTr="004A1038">
        <w:trPr>
          <w:cantSplit/>
          <w:trHeight w:hRule="exact" w:val="30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4A1038">
        <w:trPr>
          <w:cantSplit/>
          <w:trHeight w:hRule="exact" w:val="5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DF" w:rsidRPr="004A1862" w:rsidTr="003730B6">
        <w:trPr>
          <w:cantSplit/>
          <w:trHeight w:val="469"/>
        </w:trPr>
        <w:tc>
          <w:tcPr>
            <w:tcW w:w="822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6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859DF" w:rsidRPr="0076068C" w:rsidRDefault="00D859DF" w:rsidP="0076068C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Теоретические основы сестринского дела.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859DF" w:rsidRPr="0076068C" w:rsidRDefault="00D859DF" w:rsidP="00760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859DF" w:rsidRPr="0076068C" w:rsidRDefault="00D859DF" w:rsidP="009F04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859DF" w:rsidRPr="0076068C" w:rsidRDefault="00D859DF" w:rsidP="003730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68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859DF" w:rsidRPr="0076068C" w:rsidRDefault="00D859DF" w:rsidP="00373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68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323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pStyle w:val="TableParagraph"/>
            </w:pPr>
            <w:r w:rsidRPr="00D859DF">
              <w:t>Философия сестринского дела.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68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59DF" w:rsidRPr="004A1862" w:rsidTr="003730B6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pStyle w:val="TableParagraph"/>
            </w:pPr>
            <w:r w:rsidRPr="00D859DF">
              <w:t>Модели сестринского дела.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68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59DF" w:rsidRPr="004A1862" w:rsidTr="003730B6">
        <w:trPr>
          <w:cantSplit/>
          <w:trHeight w:val="28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pStyle w:val="TableParagraph"/>
            </w:pPr>
            <w:r w:rsidRPr="00D859DF">
              <w:t>Сестринский процесс.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68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Профилактика вирусных гепатитов и</w:t>
            </w:r>
          </w:p>
          <w:p w:rsidR="00D859DF" w:rsidRPr="0076068C" w:rsidRDefault="00D859DF" w:rsidP="0076068C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ВИЧ - инфекции.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55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pStyle w:val="TableParagraph"/>
            </w:pPr>
            <w:r w:rsidRPr="0076068C">
              <w:t xml:space="preserve">Профилактика вирусных гепатитов и ВИЧ </w:t>
            </w:r>
            <w:proofErr w:type="gramStart"/>
            <w:r w:rsidRPr="0076068C">
              <w:t>-и</w:t>
            </w:r>
            <w:proofErr w:type="gramEnd"/>
            <w:r w:rsidRPr="0076068C">
              <w:t>нфекции.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57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 xml:space="preserve">Организация работы </w:t>
            </w:r>
            <w:proofErr w:type="gramStart"/>
            <w:r w:rsidRPr="0076068C">
              <w:rPr>
                <w:b/>
              </w:rPr>
              <w:t>хирургического</w:t>
            </w:r>
            <w:proofErr w:type="gramEnd"/>
          </w:p>
          <w:p w:rsidR="00D859DF" w:rsidRPr="0076068C" w:rsidRDefault="00D859DF" w:rsidP="0076068C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отделения стационара и поликлиники.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542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pStyle w:val="TableParagraph"/>
            </w:pPr>
            <w:r w:rsidRPr="0076068C">
              <w:t xml:space="preserve">Организация работы </w:t>
            </w:r>
            <w:proofErr w:type="gramStart"/>
            <w:r w:rsidRPr="0076068C">
              <w:t>хирургического</w:t>
            </w:r>
            <w:proofErr w:type="gramEnd"/>
          </w:p>
          <w:p w:rsidR="00D859DF" w:rsidRPr="0076068C" w:rsidRDefault="00D859DF" w:rsidP="0076068C">
            <w:pPr>
              <w:pStyle w:val="TableParagraph"/>
            </w:pPr>
            <w:r w:rsidRPr="0076068C">
              <w:t>отделения стационара и поликлиники.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56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Хирургическая деятельность</w:t>
            </w:r>
          </w:p>
          <w:p w:rsidR="00D859DF" w:rsidRPr="0076068C" w:rsidRDefault="00D859DF" w:rsidP="0076068C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медицинской сестры.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558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pStyle w:val="TableParagraph"/>
            </w:pPr>
            <w:r w:rsidRPr="0076068C">
              <w:t>Сестринский проце</w:t>
            </w:r>
            <w:proofErr w:type="gramStart"/>
            <w:r w:rsidRPr="0076068C">
              <w:t>сс в пр</w:t>
            </w:r>
            <w:proofErr w:type="gramEnd"/>
            <w:r w:rsidRPr="0076068C">
              <w:t>офилактике</w:t>
            </w:r>
          </w:p>
          <w:p w:rsidR="00D859DF" w:rsidRPr="0076068C" w:rsidRDefault="00D859DF" w:rsidP="0076068C">
            <w:pPr>
              <w:pStyle w:val="TableParagraph"/>
            </w:pPr>
            <w:r w:rsidRPr="0076068C">
              <w:t>хирургической инфекции.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410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pStyle w:val="11"/>
              <w:ind w:left="0"/>
              <w:rPr>
                <w:b w:val="0"/>
                <w:sz w:val="22"/>
                <w:szCs w:val="22"/>
              </w:rPr>
            </w:pPr>
            <w:r w:rsidRPr="0076068C">
              <w:rPr>
                <w:b w:val="0"/>
                <w:sz w:val="22"/>
                <w:szCs w:val="22"/>
              </w:rPr>
              <w:t xml:space="preserve">Сестринская помощь при кровотечениях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pStyle w:val="TableParagraph"/>
              <w:rPr>
                <w:i/>
              </w:rPr>
            </w:pPr>
            <w:r w:rsidRPr="0076068C">
              <w:rPr>
                <w:b/>
              </w:rPr>
              <w:t xml:space="preserve">Сестринский процесс в </w:t>
            </w:r>
            <w:proofErr w:type="spellStart"/>
            <w:r w:rsidRPr="0076068C">
              <w:rPr>
                <w:b/>
              </w:rPr>
              <w:t>периоперационном</w:t>
            </w:r>
            <w:proofErr w:type="spellEnd"/>
            <w:r w:rsidRPr="0076068C">
              <w:rPr>
                <w:b/>
              </w:rPr>
              <w:t xml:space="preserve"> периоде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D859DF" w:rsidRDefault="00D859DF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59DF" w:rsidRPr="004A1862" w:rsidTr="003730B6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D859DF" w:rsidP="0076068C">
            <w:pPr>
              <w:pStyle w:val="11"/>
              <w:ind w:left="0"/>
              <w:rPr>
                <w:b w:val="0"/>
                <w:sz w:val="22"/>
                <w:szCs w:val="22"/>
              </w:rPr>
            </w:pPr>
            <w:r w:rsidRPr="0076068C">
              <w:rPr>
                <w:b w:val="0"/>
                <w:sz w:val="22"/>
                <w:szCs w:val="22"/>
              </w:rPr>
              <w:t xml:space="preserve">Современные методы обследования в сестринской практике и сестринская помощь при подготовке пациентов к операции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984EE6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984EE6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76068C" w:rsidRDefault="003730B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4EE6" w:rsidRPr="004A1862" w:rsidTr="003730B6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4EE6" w:rsidRDefault="00984EE6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4EE6" w:rsidRPr="00984EE6" w:rsidRDefault="00984EE6" w:rsidP="0076068C">
            <w:pPr>
              <w:pStyle w:val="11"/>
              <w:ind w:left="0"/>
              <w:rPr>
                <w:b w:val="0"/>
                <w:sz w:val="22"/>
                <w:szCs w:val="22"/>
              </w:rPr>
            </w:pPr>
            <w:r w:rsidRPr="00984EE6">
              <w:rPr>
                <w:b w:val="0"/>
                <w:sz w:val="22"/>
                <w:szCs w:val="22"/>
              </w:rPr>
              <w:t>Планирование и оценка сестринской помощи в послеоперационном периоде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4EE6" w:rsidRDefault="00984EE6" w:rsidP="007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4EE6" w:rsidRDefault="00984EE6" w:rsidP="009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4EE6" w:rsidRDefault="00984EE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EE6" w:rsidRDefault="00984EE6" w:rsidP="003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59DF" w:rsidRPr="004A1862" w:rsidTr="004A1038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4408A4" w:rsidRDefault="00D859DF" w:rsidP="00760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40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4408A4" w:rsidRDefault="00D859DF" w:rsidP="007606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3D7143" w:rsidRDefault="00D859DF" w:rsidP="00760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3D7143" w:rsidRDefault="00D859DF" w:rsidP="00760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59DF" w:rsidRPr="003D7143" w:rsidRDefault="00D859DF" w:rsidP="00760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9DF" w:rsidRPr="003D7143" w:rsidRDefault="00D859DF" w:rsidP="00760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D859DF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859DF" w:rsidRPr="00B11E7C" w:rsidRDefault="00D859DF" w:rsidP="0076068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9DF" w:rsidRPr="00B11E7C" w:rsidRDefault="00D859DF" w:rsidP="00760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9DF" w:rsidRPr="00B11E7C" w:rsidRDefault="00D859DF" w:rsidP="00760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9DF" w:rsidRPr="00B11E7C" w:rsidRDefault="00D859DF" w:rsidP="00760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DF" w:rsidRPr="00B11E7C" w:rsidRDefault="00D859DF" w:rsidP="00760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9C3E57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9C3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9C3E57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9C3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6068C" w:rsidRDefault="0076068C" w:rsidP="0076068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76068C">
        <w:rPr>
          <w:rFonts w:ascii="Times New Roman" w:hAnsi="Times New Roman" w:cs="Times New Roman"/>
          <w:b/>
          <w:sz w:val="24"/>
          <w:szCs w:val="24"/>
        </w:rPr>
        <w:t>Сестринское дело в хирургии</w:t>
      </w:r>
      <w:r w:rsidRPr="00760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6068C" w:rsidRPr="0076068C" w:rsidRDefault="0076068C" w:rsidP="0076068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52EFB" w:rsidRPr="004A1862" w:rsidTr="00B8600E">
        <w:tc>
          <w:tcPr>
            <w:tcW w:w="675" w:type="dxa"/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  <w:vAlign w:val="center"/>
          </w:tcPr>
          <w:p w:rsidR="00352EFB" w:rsidRPr="0076068C" w:rsidRDefault="00352EFB" w:rsidP="009F0496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Теоретические основы сестринского дела.</w:t>
            </w:r>
          </w:p>
        </w:tc>
        <w:tc>
          <w:tcPr>
            <w:tcW w:w="1559" w:type="dxa"/>
            <w:vAlign w:val="center"/>
          </w:tcPr>
          <w:p w:rsidR="00352EFB" w:rsidRPr="0076068C" w:rsidRDefault="00352EFB" w:rsidP="009F04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52EFB" w:rsidRPr="00396873" w:rsidRDefault="00352EFB" w:rsidP="009F04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352EFB" w:rsidRPr="00396873" w:rsidRDefault="00352EFB" w:rsidP="009F04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цикла</w:t>
            </w:r>
          </w:p>
        </w:tc>
      </w:tr>
      <w:tr w:rsidR="00352EFB" w:rsidRPr="004A1862" w:rsidTr="00B8600E">
        <w:tc>
          <w:tcPr>
            <w:tcW w:w="675" w:type="dxa"/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5954" w:type="dxa"/>
            <w:vAlign w:val="center"/>
          </w:tcPr>
          <w:p w:rsidR="00352EFB" w:rsidRPr="00D859DF" w:rsidRDefault="00352EFB" w:rsidP="009F0496">
            <w:pPr>
              <w:pStyle w:val="TableParagraph"/>
            </w:pPr>
            <w:r w:rsidRPr="00D859DF">
              <w:t>Философия сестринского дела.</w:t>
            </w:r>
          </w:p>
        </w:tc>
        <w:tc>
          <w:tcPr>
            <w:tcW w:w="1559" w:type="dxa"/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52EFB" w:rsidRPr="00396873" w:rsidRDefault="00352EFB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2EFB" w:rsidRPr="004A1862" w:rsidTr="00B8600E">
        <w:tc>
          <w:tcPr>
            <w:tcW w:w="675" w:type="dxa"/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5954" w:type="dxa"/>
            <w:vAlign w:val="center"/>
          </w:tcPr>
          <w:p w:rsidR="00352EFB" w:rsidRPr="00D859DF" w:rsidRDefault="00352EFB" w:rsidP="009F0496">
            <w:pPr>
              <w:pStyle w:val="TableParagraph"/>
            </w:pPr>
            <w:r w:rsidRPr="00D859DF">
              <w:t>Модели сестринского дела.</w:t>
            </w:r>
          </w:p>
        </w:tc>
        <w:tc>
          <w:tcPr>
            <w:tcW w:w="1559" w:type="dxa"/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52EFB" w:rsidRPr="00396873" w:rsidRDefault="00352EFB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2EFB" w:rsidRPr="004A1862" w:rsidTr="00B8600E">
        <w:tc>
          <w:tcPr>
            <w:tcW w:w="675" w:type="dxa"/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54" w:type="dxa"/>
            <w:vAlign w:val="center"/>
          </w:tcPr>
          <w:p w:rsidR="00352EFB" w:rsidRPr="00D859DF" w:rsidRDefault="00352EFB" w:rsidP="009F0496">
            <w:pPr>
              <w:pStyle w:val="TableParagraph"/>
            </w:pPr>
            <w:r w:rsidRPr="00D859DF">
              <w:t>Сестринский процесс.</w:t>
            </w:r>
          </w:p>
        </w:tc>
        <w:tc>
          <w:tcPr>
            <w:tcW w:w="1559" w:type="dxa"/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52EFB" w:rsidRPr="00396873" w:rsidRDefault="00352EFB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2EFB" w:rsidRPr="004A1862" w:rsidTr="00B8600E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FB" w:rsidRPr="00D859DF" w:rsidRDefault="00352EFB" w:rsidP="009F04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Профилактика вирусных гепатитов и</w:t>
            </w:r>
          </w:p>
          <w:p w:rsidR="00352EFB" w:rsidRPr="0076068C" w:rsidRDefault="00352EFB" w:rsidP="009F0496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 xml:space="preserve">ВИЧ </w:t>
            </w:r>
            <w:r w:rsidR="00984EE6">
              <w:rPr>
                <w:b/>
              </w:rPr>
              <w:t>–</w:t>
            </w:r>
            <w:r w:rsidRPr="0076068C">
              <w:rPr>
                <w:b/>
              </w:rPr>
              <w:t xml:space="preserve"> инфекции.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D859DF" w:rsidRDefault="00352EFB" w:rsidP="009F04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52EFB" w:rsidRPr="00396873" w:rsidRDefault="00352EFB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день</w:t>
            </w:r>
            <w:r w:rsidR="00270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352EFB" w:rsidRPr="004A1862" w:rsidTr="00EF4562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pStyle w:val="TableParagraph"/>
            </w:pPr>
            <w:r w:rsidRPr="0076068C">
              <w:t xml:space="preserve">Профилактика вирусных гепатитов и ВИЧ </w:t>
            </w:r>
            <w:proofErr w:type="gramStart"/>
            <w:r w:rsidR="00984EE6">
              <w:t>–</w:t>
            </w:r>
            <w:r w:rsidRPr="0076068C">
              <w:t>и</w:t>
            </w:r>
            <w:proofErr w:type="gramEnd"/>
            <w:r w:rsidRPr="0076068C">
              <w:t>нфекции.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52EFB" w:rsidRPr="00396873" w:rsidRDefault="00352EFB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2EFB" w:rsidRPr="004A1862" w:rsidTr="00B8600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FB" w:rsidRPr="00D859DF" w:rsidRDefault="00352EFB" w:rsidP="009F04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 xml:space="preserve">Организация работы </w:t>
            </w:r>
            <w:proofErr w:type="gramStart"/>
            <w:r w:rsidRPr="0076068C">
              <w:rPr>
                <w:b/>
              </w:rPr>
              <w:t>хирургического</w:t>
            </w:r>
            <w:proofErr w:type="gramEnd"/>
          </w:p>
          <w:p w:rsidR="00352EFB" w:rsidRPr="0076068C" w:rsidRDefault="00352EFB" w:rsidP="009F0496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отделения стационара и поликлиники.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D859DF" w:rsidRDefault="00352EFB" w:rsidP="009F04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352EFB" w:rsidRPr="00396873" w:rsidRDefault="00352EFB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3 по </w:t>
            </w:r>
            <w:r w:rsidR="00270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352EFB" w:rsidRPr="00396873" w:rsidRDefault="00352EFB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352EFB" w:rsidRPr="004A1862" w:rsidTr="00B8600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pStyle w:val="TableParagraph"/>
            </w:pPr>
            <w:r w:rsidRPr="0076068C">
              <w:t xml:space="preserve">Организация работы </w:t>
            </w:r>
            <w:proofErr w:type="gramStart"/>
            <w:r w:rsidRPr="0076068C">
              <w:t>хирургического</w:t>
            </w:r>
            <w:proofErr w:type="gramEnd"/>
          </w:p>
          <w:p w:rsidR="00352EFB" w:rsidRPr="0076068C" w:rsidRDefault="00352EFB" w:rsidP="009F0496">
            <w:pPr>
              <w:pStyle w:val="TableParagraph"/>
            </w:pPr>
            <w:r w:rsidRPr="0076068C">
              <w:t>отделения стационара и поликлиники.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52EFB" w:rsidRPr="00396873" w:rsidRDefault="00352EFB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2EFB" w:rsidRPr="004A1862" w:rsidTr="00B8600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FB" w:rsidRPr="00D859DF" w:rsidRDefault="00352EFB" w:rsidP="009F04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Хирургическая деятельность</w:t>
            </w:r>
          </w:p>
          <w:p w:rsidR="00352EFB" w:rsidRPr="0076068C" w:rsidRDefault="00352EFB" w:rsidP="009F0496">
            <w:pPr>
              <w:pStyle w:val="TableParagraph"/>
              <w:rPr>
                <w:b/>
              </w:rPr>
            </w:pPr>
            <w:r w:rsidRPr="0076068C">
              <w:rPr>
                <w:b/>
              </w:rPr>
              <w:t>медицинской сестры.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D859DF" w:rsidRDefault="00352EFB" w:rsidP="009F04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352EFB" w:rsidRPr="00396873" w:rsidRDefault="00352EFB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270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270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352EFB" w:rsidRPr="00396873" w:rsidRDefault="00352EFB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352EFB" w:rsidRPr="004A1862" w:rsidTr="00B8600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pStyle w:val="TableParagraph"/>
            </w:pPr>
            <w:r w:rsidRPr="0076068C">
              <w:t>Сестринский проце</w:t>
            </w:r>
            <w:proofErr w:type="gramStart"/>
            <w:r w:rsidRPr="0076068C">
              <w:t>сс в пр</w:t>
            </w:r>
            <w:proofErr w:type="gramEnd"/>
            <w:r w:rsidRPr="0076068C">
              <w:t>офилактике</w:t>
            </w:r>
          </w:p>
          <w:p w:rsidR="00352EFB" w:rsidRPr="0076068C" w:rsidRDefault="00352EFB" w:rsidP="009F0496">
            <w:pPr>
              <w:pStyle w:val="TableParagraph"/>
            </w:pPr>
            <w:r w:rsidRPr="0076068C">
              <w:t>хирургической инфекции.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52EFB" w:rsidRPr="00396873" w:rsidRDefault="00352EFB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2EFB" w:rsidRPr="004A1862" w:rsidTr="00B8600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pStyle w:val="11"/>
              <w:ind w:left="0"/>
              <w:rPr>
                <w:b w:val="0"/>
                <w:sz w:val="22"/>
                <w:szCs w:val="22"/>
              </w:rPr>
            </w:pPr>
            <w:r w:rsidRPr="0076068C">
              <w:rPr>
                <w:b w:val="0"/>
                <w:sz w:val="22"/>
                <w:szCs w:val="22"/>
              </w:rPr>
              <w:t xml:space="preserve">Сестринская помощь при кровотечениях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FB" w:rsidRPr="0076068C" w:rsidRDefault="00352EFB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52EFB" w:rsidRPr="00396873" w:rsidRDefault="00352EFB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EE6" w:rsidRPr="004A1862" w:rsidTr="00B8600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EE6" w:rsidRPr="00D859DF" w:rsidRDefault="00984EE6" w:rsidP="009F04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E6" w:rsidRPr="0076068C" w:rsidRDefault="00984EE6" w:rsidP="009F0496">
            <w:pPr>
              <w:pStyle w:val="TableParagraph"/>
              <w:rPr>
                <w:i/>
              </w:rPr>
            </w:pPr>
            <w:r w:rsidRPr="0076068C">
              <w:rPr>
                <w:b/>
              </w:rPr>
              <w:t xml:space="preserve">Сестринский процесс в </w:t>
            </w:r>
            <w:proofErr w:type="spellStart"/>
            <w:r w:rsidRPr="0076068C">
              <w:rPr>
                <w:b/>
              </w:rPr>
              <w:t>периоперационном</w:t>
            </w:r>
            <w:proofErr w:type="spellEnd"/>
            <w:r w:rsidRPr="0076068C">
              <w:rPr>
                <w:b/>
              </w:rPr>
              <w:t xml:space="preserve"> периоде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E6" w:rsidRPr="00D859DF" w:rsidRDefault="00984EE6" w:rsidP="009F04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59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984EE6" w:rsidRPr="00396873" w:rsidRDefault="00984EE6" w:rsidP="00270E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984EE6" w:rsidRPr="00396873" w:rsidRDefault="00984EE6" w:rsidP="00270E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984EE6" w:rsidRPr="004A1862" w:rsidTr="00B8600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EE6" w:rsidRPr="0076068C" w:rsidRDefault="00984EE6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E6" w:rsidRPr="0076068C" w:rsidRDefault="00984EE6" w:rsidP="009F0496">
            <w:pPr>
              <w:pStyle w:val="11"/>
              <w:ind w:left="0"/>
              <w:rPr>
                <w:b w:val="0"/>
                <w:sz w:val="22"/>
                <w:szCs w:val="22"/>
              </w:rPr>
            </w:pPr>
            <w:r w:rsidRPr="0076068C">
              <w:rPr>
                <w:b w:val="0"/>
                <w:sz w:val="22"/>
                <w:szCs w:val="22"/>
              </w:rPr>
              <w:t xml:space="preserve">Современные методы обследования в сестринской практике и сестринская помощь при подготовке пациентов к операции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E6" w:rsidRPr="0076068C" w:rsidRDefault="00984EE6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984EE6" w:rsidRPr="00396873" w:rsidRDefault="00984EE6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EE6" w:rsidRPr="004A1862" w:rsidTr="00B8600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EE6" w:rsidRDefault="00984EE6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E6" w:rsidRPr="00984EE6" w:rsidRDefault="00984EE6" w:rsidP="009F0496">
            <w:pPr>
              <w:pStyle w:val="11"/>
              <w:ind w:left="0"/>
              <w:rPr>
                <w:b w:val="0"/>
                <w:sz w:val="22"/>
                <w:szCs w:val="22"/>
              </w:rPr>
            </w:pPr>
            <w:r w:rsidRPr="00984EE6">
              <w:rPr>
                <w:b w:val="0"/>
                <w:sz w:val="22"/>
                <w:szCs w:val="22"/>
              </w:rPr>
              <w:t>Планирование и оценка сестринской помощи в послеоперационном периоде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E6" w:rsidRDefault="00984EE6" w:rsidP="009F04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984EE6" w:rsidRPr="00396873" w:rsidRDefault="00984EE6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2EFB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2EFB" w:rsidRPr="003D7143" w:rsidRDefault="00352EFB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352EFB" w:rsidRPr="003D7143" w:rsidRDefault="00352EFB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52EFB" w:rsidRPr="003D7143" w:rsidRDefault="00352EFB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EFB" w:rsidRPr="003D7143" w:rsidRDefault="00352EFB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352EFB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352EFB" w:rsidRPr="00B11E7C" w:rsidRDefault="00352EFB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52EFB" w:rsidRPr="00B11E7C" w:rsidRDefault="00352EFB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52EFB" w:rsidRPr="00B11E7C" w:rsidRDefault="00352EFB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C3545E" w:rsidRDefault="00C3545E" w:rsidP="00C3545E">
      <w:pPr>
        <w:pStyle w:val="a3"/>
        <w:jc w:val="center"/>
        <w:rPr>
          <w:b/>
        </w:rPr>
      </w:pPr>
    </w:p>
    <w:p w:rsidR="00C3545E" w:rsidRDefault="00C3545E" w:rsidP="00C3545E">
      <w:pPr>
        <w:pStyle w:val="a3"/>
        <w:jc w:val="center"/>
        <w:rPr>
          <w:b/>
        </w:rPr>
      </w:pPr>
      <w:r>
        <w:rPr>
          <w:b/>
        </w:rPr>
        <w:t>3.3. Содержание материала программы</w:t>
      </w:r>
    </w:p>
    <w:p w:rsidR="00722129" w:rsidRPr="00722129" w:rsidRDefault="00722129" w:rsidP="00722129">
      <w:pPr>
        <w:pStyle w:val="11"/>
        <w:spacing w:line="276" w:lineRule="auto"/>
        <w:ind w:left="0" w:firstLine="60"/>
      </w:pPr>
      <w:r w:rsidRPr="00722129">
        <w:t>Тема 1</w:t>
      </w:r>
      <w:r w:rsidRPr="00722129">
        <w:t>:</w:t>
      </w:r>
      <w:r w:rsidRPr="00722129">
        <w:t xml:space="preserve"> Философия сестринского дела </w:t>
      </w:r>
    </w:p>
    <w:p w:rsidR="00722129" w:rsidRPr="00722129" w:rsidRDefault="00722129" w:rsidP="00722129">
      <w:pPr>
        <w:pStyle w:val="a3"/>
        <w:spacing w:after="0" w:line="276" w:lineRule="auto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Необходимости философского осмысления сестринской практики для дальнейшего прогресса в сестринском деле.</w:t>
      </w:r>
      <w:r w:rsidRPr="00722129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Программный документ «Философия сестринского дела в России» (Голицыно, 1993 г.).</w:t>
      </w:r>
      <w:r w:rsidR="00B86F3D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Основные понятия, необходимые для определения философии сестринского дела: пациент, сестринское дело, окружающая среда и общество, здоровье.</w:t>
      </w:r>
    </w:p>
    <w:p w:rsidR="00722129" w:rsidRPr="00722129" w:rsidRDefault="00722129" w:rsidP="00722129">
      <w:pPr>
        <w:pStyle w:val="a3"/>
        <w:spacing w:after="0" w:line="276" w:lineRule="auto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Миссия, цель и задачи сестринского дела. Сестринское дело и общество. Лечебное и сестринское дело. Сестринский персонал и пациент.</w:t>
      </w:r>
      <w:r w:rsidR="00B86F3D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Этические элементы философии сестринского дела: обязанности, ценности и добродетели.</w:t>
      </w:r>
    </w:p>
    <w:p w:rsidR="00722129" w:rsidRPr="00722129" w:rsidRDefault="00722129" w:rsidP="00722129">
      <w:pPr>
        <w:pStyle w:val="a3"/>
        <w:spacing w:after="0" w:line="276" w:lineRule="auto"/>
        <w:rPr>
          <w:rFonts w:ascii="Times New Roman" w:hAnsi="Times New Roman" w:cs="Times New Roman"/>
        </w:rPr>
      </w:pPr>
    </w:p>
    <w:p w:rsidR="00722129" w:rsidRPr="00722129" w:rsidRDefault="00722129" w:rsidP="00722129">
      <w:pPr>
        <w:pStyle w:val="11"/>
        <w:spacing w:line="276" w:lineRule="auto"/>
        <w:ind w:left="0"/>
      </w:pPr>
      <w:r w:rsidRPr="00722129">
        <w:t>Тема 2</w:t>
      </w:r>
      <w:r w:rsidR="00B86F3D">
        <w:t>:</w:t>
      </w:r>
      <w:r w:rsidRPr="00722129">
        <w:t xml:space="preserve"> Модели сестринского дела </w:t>
      </w:r>
    </w:p>
    <w:p w:rsidR="00722129" w:rsidRPr="00722129" w:rsidRDefault="00722129" w:rsidP="00B86F3D">
      <w:pPr>
        <w:pStyle w:val="a3"/>
        <w:spacing w:after="0" w:line="276" w:lineRule="auto"/>
        <w:ind w:firstLine="60"/>
        <w:jc w:val="both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Концептуальные модели сестринского дела как необходимое условие профессиональной сестринской практики.</w:t>
      </w:r>
      <w:r w:rsidR="00B86F3D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Основные положения модели сестринского дела: цель, пациент, роль медицинской сестры, источник проблем, направленность действий, способы сестринских вмешательств, оценка качества и результатов</w:t>
      </w:r>
      <w:r w:rsidRPr="00722129">
        <w:rPr>
          <w:rFonts w:ascii="Times New Roman" w:hAnsi="Times New Roman" w:cs="Times New Roman"/>
          <w:spacing w:val="-3"/>
        </w:rPr>
        <w:t xml:space="preserve"> </w:t>
      </w:r>
      <w:r w:rsidRPr="00722129">
        <w:rPr>
          <w:rFonts w:ascii="Times New Roman" w:hAnsi="Times New Roman" w:cs="Times New Roman"/>
        </w:rPr>
        <w:t>ухода.</w:t>
      </w:r>
      <w:r w:rsidR="00B86F3D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Разнообразие моделей сестринского дела. Сравнительные характеристики наиболее известных моделей сестринского дела.</w:t>
      </w:r>
    </w:p>
    <w:p w:rsidR="00722129" w:rsidRPr="00722129" w:rsidRDefault="00722129" w:rsidP="00722129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 xml:space="preserve">Теории и модели, направленные на преодоление дефицита </w:t>
      </w:r>
      <w:proofErr w:type="spellStart"/>
      <w:r w:rsidRPr="00722129">
        <w:rPr>
          <w:rFonts w:ascii="Times New Roman" w:hAnsi="Times New Roman" w:cs="Times New Roman"/>
        </w:rPr>
        <w:t>самоухода</w:t>
      </w:r>
      <w:proofErr w:type="spellEnd"/>
      <w:r w:rsidRPr="00722129">
        <w:rPr>
          <w:rFonts w:ascii="Times New Roman" w:hAnsi="Times New Roman" w:cs="Times New Roman"/>
        </w:rPr>
        <w:t xml:space="preserve"> у пациента (например, В. </w:t>
      </w:r>
      <w:proofErr w:type="spellStart"/>
      <w:r w:rsidRPr="00722129">
        <w:rPr>
          <w:rFonts w:ascii="Times New Roman" w:hAnsi="Times New Roman" w:cs="Times New Roman"/>
        </w:rPr>
        <w:t>Хендерсон</w:t>
      </w:r>
      <w:proofErr w:type="spellEnd"/>
      <w:r w:rsidRPr="00722129">
        <w:rPr>
          <w:rFonts w:ascii="Times New Roman" w:hAnsi="Times New Roman" w:cs="Times New Roman"/>
        </w:rPr>
        <w:t xml:space="preserve">, Д. Орем, </w:t>
      </w:r>
      <w:proofErr w:type="spellStart"/>
      <w:r w:rsidRPr="00722129">
        <w:rPr>
          <w:rFonts w:ascii="Times New Roman" w:hAnsi="Times New Roman" w:cs="Times New Roman"/>
        </w:rPr>
        <w:t>Н.Роупер</w:t>
      </w:r>
      <w:proofErr w:type="spellEnd"/>
      <w:r w:rsidRPr="00722129">
        <w:rPr>
          <w:rFonts w:ascii="Times New Roman" w:hAnsi="Times New Roman" w:cs="Times New Roman"/>
        </w:rPr>
        <w:t>).</w:t>
      </w:r>
    </w:p>
    <w:p w:rsidR="00984EE6" w:rsidRDefault="00984EE6" w:rsidP="0072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29" w:rsidRPr="00722129" w:rsidRDefault="00722129" w:rsidP="0072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29">
        <w:rPr>
          <w:rFonts w:ascii="Times New Roman" w:hAnsi="Times New Roman" w:cs="Times New Roman"/>
          <w:b/>
          <w:sz w:val="24"/>
          <w:szCs w:val="24"/>
        </w:rPr>
        <w:t>Тема</w:t>
      </w:r>
      <w:r w:rsidR="0098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129">
        <w:rPr>
          <w:rFonts w:ascii="Times New Roman" w:hAnsi="Times New Roman" w:cs="Times New Roman"/>
          <w:b/>
          <w:sz w:val="24"/>
          <w:szCs w:val="24"/>
        </w:rPr>
        <w:t>3</w:t>
      </w:r>
      <w:r w:rsidR="00984EE6">
        <w:rPr>
          <w:rFonts w:ascii="Times New Roman" w:hAnsi="Times New Roman" w:cs="Times New Roman"/>
          <w:b/>
          <w:sz w:val="24"/>
          <w:szCs w:val="24"/>
        </w:rPr>
        <w:t>:</w:t>
      </w:r>
      <w:r w:rsidRPr="00722129">
        <w:rPr>
          <w:rFonts w:ascii="Times New Roman" w:hAnsi="Times New Roman" w:cs="Times New Roman"/>
          <w:b/>
          <w:sz w:val="24"/>
          <w:szCs w:val="24"/>
        </w:rPr>
        <w:t xml:space="preserve"> Сестринский процесс </w:t>
      </w:r>
    </w:p>
    <w:p w:rsidR="00722129" w:rsidRPr="00722129" w:rsidRDefault="00722129" w:rsidP="00722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 xml:space="preserve">Сестринский процесс: понятия и термины. История вопроса. Цель сестринского процесса. Этапы сестринского процесса, их взаимосвязь и краткое содержание каждого этапа. Первый этап: сестринское обследование. Второй этап: выявление проблем пациента. Третий этап: </w:t>
      </w:r>
      <w:r w:rsidRPr="00722129">
        <w:rPr>
          <w:rFonts w:ascii="Times New Roman" w:hAnsi="Times New Roman" w:cs="Times New Roman"/>
          <w:sz w:val="24"/>
          <w:szCs w:val="24"/>
        </w:rPr>
        <w:lastRenderedPageBreak/>
        <w:t>определение целей сестринского ухода. Четвёртый этап: планирование объёма сестринских вмешательств.</w:t>
      </w:r>
    </w:p>
    <w:p w:rsidR="00984EE6" w:rsidRDefault="00984EE6" w:rsidP="00722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129" w:rsidRPr="00722129" w:rsidRDefault="00722129" w:rsidP="00722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12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84EE6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722129">
        <w:rPr>
          <w:rFonts w:ascii="Times New Roman" w:hAnsi="Times New Roman" w:cs="Times New Roman"/>
          <w:b/>
          <w:sz w:val="24"/>
          <w:szCs w:val="24"/>
        </w:rPr>
        <w:t xml:space="preserve"> Профилактика вирусных гепатитов и ВИЧ-инфекции </w:t>
      </w:r>
    </w:p>
    <w:p w:rsidR="00722129" w:rsidRPr="00722129" w:rsidRDefault="00722129" w:rsidP="00722129">
      <w:pPr>
        <w:pStyle w:val="a3"/>
        <w:spacing w:after="0" w:line="276" w:lineRule="auto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Этиология вирусных гепатитов. Эпидемиология вирусных гепатитов с фекально-оральным механизмом передачи (А, Е). Профилактика и противоэпидемические мероприятия в очагах гепатитов с фекально-оральным механизмом передачи. Вирусные гепатиты с парентеральной передачей (</w:t>
      </w:r>
      <w:proofErr w:type="gramStart"/>
      <w:r w:rsidRPr="00722129">
        <w:rPr>
          <w:rFonts w:ascii="Times New Roman" w:hAnsi="Times New Roman" w:cs="Times New Roman"/>
        </w:rPr>
        <w:t>В</w:t>
      </w:r>
      <w:proofErr w:type="gramEnd"/>
      <w:r w:rsidRPr="00722129">
        <w:rPr>
          <w:rFonts w:ascii="Times New Roman" w:hAnsi="Times New Roman" w:cs="Times New Roman"/>
        </w:rPr>
        <w:t>, дельта, С). Профилактика гепатита</w:t>
      </w:r>
      <w:proofErr w:type="gramStart"/>
      <w:r w:rsidRPr="00722129">
        <w:rPr>
          <w:rFonts w:ascii="Times New Roman" w:hAnsi="Times New Roman" w:cs="Times New Roman"/>
        </w:rPr>
        <w:t xml:space="preserve"> В</w:t>
      </w:r>
      <w:proofErr w:type="gramEnd"/>
      <w:r w:rsidRPr="00722129">
        <w:rPr>
          <w:rFonts w:ascii="Times New Roman" w:hAnsi="Times New Roman" w:cs="Times New Roman"/>
        </w:rPr>
        <w:t xml:space="preserve"> и других посттрансфузионных гепатитов. Особенности профилактики профессионального заражения вирусными гепатитами. Контингенты, подлежащие обследованию на HBS-антиген. Возбудитель ВИЧ-инфекции. Пути передачи. Причины роста. Патогенез, эпидемиология, клиника, профилактика, лечение. Правила работы с пациентами при подозрении на ВИЧ-инфекцию. Санитарно-просветительная работа. Основные регламентирующие документы, определяющие работу по профилактике ВИЧ-инфекции. Правила безопасности при работе с больными СПИДом.</w:t>
      </w:r>
    </w:p>
    <w:p w:rsidR="00722129" w:rsidRPr="00722129" w:rsidRDefault="00722129" w:rsidP="00722129">
      <w:pPr>
        <w:pStyle w:val="a3"/>
        <w:spacing w:after="0" w:line="276" w:lineRule="auto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Предупреждение передачи ВИЧ-инфекции и вирусных гепатитов в ЛПУ, роль палатной медсестры. Роль медицинской сестры в профилактике наркоманий и токсикоманий. Особенности диспансерного наблюдения и лечения ВИЧ-инфицированных наркоманов, наркоманов с клиническими проявлениями ВИЧ-инфекции.</w:t>
      </w:r>
    </w:p>
    <w:p w:rsidR="00722129" w:rsidRPr="00722129" w:rsidRDefault="00722129" w:rsidP="00722129">
      <w:pPr>
        <w:pStyle w:val="a3"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722129" w:rsidRPr="00722129" w:rsidRDefault="00722129" w:rsidP="00722129">
      <w:pPr>
        <w:tabs>
          <w:tab w:val="left" w:pos="209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129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722129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="00984EE6">
        <w:rPr>
          <w:rFonts w:ascii="Times New Roman" w:hAnsi="Times New Roman" w:cs="Times New Roman"/>
          <w:b/>
          <w:sz w:val="24"/>
          <w:szCs w:val="24"/>
        </w:rPr>
        <w:t>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129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медсестры хирургического отделения стационара и поликлиники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129" w:rsidRPr="00722129" w:rsidRDefault="00722129" w:rsidP="00722129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Определение понятия сестринское дело в хирургии. Формы работы современной медицинской сестры по специальности Сестринское дело.</w:t>
      </w:r>
      <w:r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Организация хирургической помощи в России. Структура и организация работы хирургического стационара и хирургического отделения поликлиники. Оснащение. Документация. Учеба персонала. Техника безопасности. Учет сильнодействующих препаратов, наркотиков, спиртов, перевязочных средств. Приказы по хирургической деятельности.</w:t>
      </w:r>
      <w:r w:rsidR="00B86F3D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Функциональные обязанности медицинских сестер хирургического профиля: старшей отделения, палатной, перевязочной, процедурной, заведующего медицинским и здравпунктом (Приказ № 249 1997 г.).</w:t>
      </w:r>
    </w:p>
    <w:p w:rsidR="00722129" w:rsidRPr="00722129" w:rsidRDefault="00722129" w:rsidP="00722129">
      <w:pPr>
        <w:pStyle w:val="a3"/>
        <w:spacing w:after="0" w:line="276" w:lineRule="auto"/>
        <w:rPr>
          <w:rFonts w:ascii="Times New Roman" w:hAnsi="Times New Roman" w:cs="Times New Roman"/>
          <w:b/>
        </w:rPr>
      </w:pPr>
    </w:p>
    <w:p w:rsidR="00722129" w:rsidRPr="00722129" w:rsidRDefault="00722129" w:rsidP="00722129">
      <w:pPr>
        <w:pStyle w:val="11"/>
        <w:spacing w:line="276" w:lineRule="auto"/>
        <w:ind w:left="0"/>
        <w:rPr>
          <w:b w:val="0"/>
        </w:rPr>
      </w:pPr>
      <w:r w:rsidRPr="00722129">
        <w:t xml:space="preserve">Тема </w:t>
      </w:r>
      <w:r w:rsidR="00984EE6">
        <w:t>6:</w:t>
      </w:r>
      <w:r w:rsidRPr="00722129">
        <w:t xml:space="preserve"> Сестринский проце</w:t>
      </w:r>
      <w:proofErr w:type="gramStart"/>
      <w:r w:rsidRPr="00722129">
        <w:t>сс в пр</w:t>
      </w:r>
      <w:proofErr w:type="gramEnd"/>
      <w:r w:rsidRPr="00722129">
        <w:t xml:space="preserve">офилактике хирургической инфекции </w:t>
      </w:r>
    </w:p>
    <w:p w:rsidR="00722129" w:rsidRPr="00722129" w:rsidRDefault="00722129" w:rsidP="00722129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 xml:space="preserve">Понятие о хирургической инфекции, ее виды. Пути проникновения микробов в рану, организм. Местная и общая реакция организма на внедрение инфекции. Понятие о внутрибольничной инфекции, ее особенностях. Меры профилактики внутрибольничной инфекции. Антисептика. Определение, ее виды. Понятие о хирургической инфекции, ее виды. Пути проникновения микробов в рану, организм. Местная и общая реакция организма на внедрение инфекции. Понятие о внутрибольничной инфекции, ее особенностях. Меры профилактики внутрибольничной </w:t>
      </w:r>
      <w:proofErr w:type="spellStart"/>
      <w:r w:rsidRPr="00722129">
        <w:rPr>
          <w:rFonts w:ascii="Times New Roman" w:hAnsi="Times New Roman" w:cs="Times New Roman"/>
        </w:rPr>
        <w:t>инфекции</w:t>
      </w:r>
      <w:proofErr w:type="gramStart"/>
      <w:r w:rsidRPr="00722129">
        <w:rPr>
          <w:rFonts w:ascii="Times New Roman" w:hAnsi="Times New Roman" w:cs="Times New Roman"/>
        </w:rPr>
        <w:t>.А</w:t>
      </w:r>
      <w:proofErr w:type="gramEnd"/>
      <w:r w:rsidRPr="00722129">
        <w:rPr>
          <w:rFonts w:ascii="Times New Roman" w:hAnsi="Times New Roman" w:cs="Times New Roman"/>
        </w:rPr>
        <w:t>септика</w:t>
      </w:r>
      <w:proofErr w:type="spellEnd"/>
      <w:r w:rsidRPr="00722129">
        <w:rPr>
          <w:rFonts w:ascii="Times New Roman" w:hAnsi="Times New Roman" w:cs="Times New Roman"/>
        </w:rPr>
        <w:t>. Определение. Методы асептики.</w:t>
      </w:r>
    </w:p>
    <w:p w:rsidR="00722129" w:rsidRDefault="00722129" w:rsidP="00722129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Роль медицинской сестры в профилактике экзогенного и эндогенного путей инфицирования. Защита пациента и медицинского персонала от хирургической инфекции при выполнении манипуляций.</w:t>
      </w:r>
      <w:r w:rsidR="00984EE6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Принципы обучения пациента правилам самозащиты и обучение родственников.</w:t>
      </w:r>
    </w:p>
    <w:p w:rsidR="00984EE6" w:rsidRPr="00722129" w:rsidRDefault="00984EE6" w:rsidP="00722129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</w:p>
    <w:p w:rsidR="00722129" w:rsidRPr="00722129" w:rsidRDefault="00722129" w:rsidP="00722129">
      <w:pPr>
        <w:pStyle w:val="11"/>
        <w:spacing w:line="276" w:lineRule="auto"/>
        <w:ind w:left="0"/>
      </w:pPr>
      <w:r w:rsidRPr="00722129">
        <w:t xml:space="preserve">Тема </w:t>
      </w:r>
      <w:r w:rsidR="00984EE6">
        <w:t xml:space="preserve">7: </w:t>
      </w:r>
      <w:r w:rsidRPr="00722129">
        <w:t xml:space="preserve"> Сестринская помощь при кровотечениях</w:t>
      </w:r>
    </w:p>
    <w:p w:rsidR="00722129" w:rsidRPr="00722129" w:rsidRDefault="00722129" w:rsidP="00722129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 xml:space="preserve">Анатомия и физиология кровеносной системы. Кровотечение: определение, классификация. </w:t>
      </w:r>
      <w:r w:rsidRPr="00722129">
        <w:rPr>
          <w:rFonts w:ascii="Times New Roman" w:hAnsi="Times New Roman" w:cs="Times New Roman"/>
        </w:rPr>
        <w:lastRenderedPageBreak/>
        <w:t>Признаки острой анемии (геморрагического шока). Классификация по степени тяжести. Лабораторная диагностика. Осложнения острой кровопотери. Способы временной и окончательной остановки кровотечения. Ведущие симптомы и алгоритмы оказания неотложной доврачебной помощи при наружных и внутренних (открытых и закрытых) кровотечениях.</w:t>
      </w:r>
      <w:r w:rsidR="00984EE6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Использование моделей сестринского дела при уходе за пациентами с разными видами кровотечений.</w:t>
      </w:r>
    </w:p>
    <w:p w:rsidR="00722129" w:rsidRPr="00722129" w:rsidRDefault="00984EE6" w:rsidP="00722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129" w:rsidRPr="00722129" w:rsidRDefault="00722129" w:rsidP="00722129">
      <w:pPr>
        <w:pStyle w:val="11"/>
        <w:spacing w:line="276" w:lineRule="auto"/>
        <w:ind w:left="0"/>
      </w:pPr>
      <w:r w:rsidRPr="00722129">
        <w:t xml:space="preserve">Тема </w:t>
      </w:r>
      <w:r w:rsidR="00984EE6">
        <w:t>8:</w:t>
      </w:r>
      <w:r w:rsidRPr="00722129">
        <w:t xml:space="preserve"> Современные методы обследования в сестринской практике и сестринская помощь при подготовке пациентов к операции (2 часа).</w:t>
      </w:r>
    </w:p>
    <w:p w:rsidR="00722129" w:rsidRPr="00722129" w:rsidRDefault="00722129" w:rsidP="00984EE6">
      <w:pPr>
        <w:pStyle w:val="a3"/>
        <w:spacing w:after="0" w:line="276" w:lineRule="auto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 xml:space="preserve">Принципы обследования и подготовки пациента к операции. Виды </w:t>
      </w:r>
      <w:proofErr w:type="gramStart"/>
      <w:r w:rsidRPr="00722129">
        <w:rPr>
          <w:rFonts w:ascii="Times New Roman" w:hAnsi="Times New Roman" w:cs="Times New Roman"/>
        </w:rPr>
        <w:t>оперативных</w:t>
      </w:r>
      <w:proofErr w:type="gramEnd"/>
      <w:r w:rsidRPr="00722129">
        <w:rPr>
          <w:rFonts w:ascii="Times New Roman" w:hAnsi="Times New Roman" w:cs="Times New Roman"/>
        </w:rPr>
        <w:t xml:space="preserve"> вмешательства по сроку и исходу. Показания к операции.</w:t>
      </w:r>
      <w:r w:rsidR="00984EE6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Предоперационный период: определение, задачи, этапы. Виды предоперационной подготовки. Роль дополнительных методов обследования в диагностике хирургических заболеваний.</w:t>
      </w:r>
      <w:r w:rsidR="00984EE6">
        <w:rPr>
          <w:rFonts w:ascii="Times New Roman" w:hAnsi="Times New Roman" w:cs="Times New Roman"/>
        </w:rPr>
        <w:t xml:space="preserve"> </w:t>
      </w:r>
      <w:proofErr w:type="gramStart"/>
      <w:r w:rsidRPr="00722129">
        <w:rPr>
          <w:rFonts w:ascii="Times New Roman" w:hAnsi="Times New Roman" w:cs="Times New Roman"/>
        </w:rPr>
        <w:t>Основные виды и методы исследования: лабораторные, инструментальные, функциональные, рентгенологические, эндоскопические, ультразвуковые, радиоизотопные, биопсия и др.</w:t>
      </w:r>
      <w:r w:rsidR="00984EE6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>Роль медицинской сестры в подготовке пациентов к операции.</w:t>
      </w:r>
      <w:proofErr w:type="gramEnd"/>
      <w:r w:rsidRPr="00722129">
        <w:rPr>
          <w:rFonts w:ascii="Times New Roman" w:hAnsi="Times New Roman" w:cs="Times New Roman"/>
        </w:rPr>
        <w:t xml:space="preserve"> Особенности предоперационной подготовки детей, ослабленных и пациентов пожилого и старческого возраста.</w:t>
      </w:r>
      <w:r w:rsidR="00984EE6">
        <w:rPr>
          <w:rFonts w:ascii="Times New Roman" w:hAnsi="Times New Roman" w:cs="Times New Roman"/>
        </w:rPr>
        <w:t xml:space="preserve"> </w:t>
      </w:r>
      <w:r w:rsidRPr="00722129">
        <w:rPr>
          <w:rFonts w:ascii="Times New Roman" w:hAnsi="Times New Roman" w:cs="Times New Roman"/>
        </w:rPr>
        <w:t xml:space="preserve">Участие медицинской сестры в непосредственной подготовке к операции: подготовка операционного поля; опорожнение желудка, кишечника и мочевого пузыря; </w:t>
      </w:r>
      <w:proofErr w:type="spellStart"/>
      <w:r w:rsidRPr="00722129">
        <w:rPr>
          <w:rFonts w:ascii="Times New Roman" w:hAnsi="Times New Roman" w:cs="Times New Roman"/>
        </w:rPr>
        <w:t>премедикация</w:t>
      </w:r>
      <w:proofErr w:type="spellEnd"/>
      <w:r w:rsidRPr="00722129">
        <w:rPr>
          <w:rFonts w:ascii="Times New Roman" w:hAnsi="Times New Roman" w:cs="Times New Roman"/>
        </w:rPr>
        <w:t>; транспортировка в операционную.</w:t>
      </w:r>
    </w:p>
    <w:p w:rsidR="00722129" w:rsidRPr="00722129" w:rsidRDefault="00722129" w:rsidP="00722129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Характеристика возможных  проблем пациентов, планирование действий для их решения.</w:t>
      </w:r>
    </w:p>
    <w:p w:rsidR="00984EE6" w:rsidRDefault="00984EE6" w:rsidP="00722129">
      <w:pPr>
        <w:pStyle w:val="11"/>
        <w:spacing w:line="276" w:lineRule="auto"/>
        <w:ind w:left="0"/>
        <w:jc w:val="both"/>
      </w:pPr>
    </w:p>
    <w:p w:rsidR="00722129" w:rsidRPr="00722129" w:rsidRDefault="00722129" w:rsidP="00722129">
      <w:pPr>
        <w:pStyle w:val="11"/>
        <w:spacing w:line="276" w:lineRule="auto"/>
        <w:ind w:left="0"/>
        <w:jc w:val="both"/>
      </w:pPr>
      <w:r w:rsidRPr="00722129">
        <w:t xml:space="preserve">Тема </w:t>
      </w:r>
      <w:r w:rsidR="00984EE6">
        <w:t>9:</w:t>
      </w:r>
      <w:r w:rsidRPr="00722129">
        <w:t xml:space="preserve"> Планирование и оценка сестринской помощи в послеоперационном периоде.</w:t>
      </w:r>
    </w:p>
    <w:p w:rsidR="00722129" w:rsidRPr="00722129" w:rsidRDefault="00722129" w:rsidP="00722129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Понятие о послеоперационном периоде, его задачи и стадии. Характеристика не осложненного (гладкого) послеоперационного периода по системам и принципы сестринского ухода за пациентом. Роль медицинской сестры в профилактике и своевременном выявлении послеоперационных осложнений. Особенности послеоперационного ухода за детьми  и пациентами пожилого и старческого</w:t>
      </w:r>
      <w:r w:rsidRPr="00722129">
        <w:rPr>
          <w:rFonts w:ascii="Times New Roman" w:hAnsi="Times New Roman" w:cs="Times New Roman"/>
          <w:spacing w:val="-6"/>
        </w:rPr>
        <w:t xml:space="preserve"> </w:t>
      </w:r>
      <w:r w:rsidRPr="00722129">
        <w:rPr>
          <w:rFonts w:ascii="Times New Roman" w:hAnsi="Times New Roman" w:cs="Times New Roman"/>
        </w:rPr>
        <w:t>возраста.</w:t>
      </w:r>
    </w:p>
    <w:p w:rsidR="00722129" w:rsidRPr="00722129" w:rsidRDefault="00722129" w:rsidP="00722129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722129">
        <w:rPr>
          <w:rFonts w:ascii="Times New Roman" w:hAnsi="Times New Roman" w:cs="Times New Roman"/>
        </w:rPr>
        <w:t>Возможные проблемы пациентов. Использование моделей сестринского дела при планировании сестринского ухода.</w:t>
      </w:r>
    </w:p>
    <w:p w:rsidR="0076068C" w:rsidRPr="00722129" w:rsidRDefault="0076068C" w:rsidP="00722129">
      <w:pPr>
        <w:pStyle w:val="a3"/>
        <w:spacing w:after="0" w:line="276" w:lineRule="auto"/>
        <w:rPr>
          <w:rFonts w:ascii="Times New Roman" w:hAnsi="Times New Roman" w:cs="Times New Roman"/>
          <w:b/>
        </w:rPr>
      </w:pPr>
    </w:p>
    <w:p w:rsidR="00377BA6" w:rsidRPr="00722129" w:rsidRDefault="00B04E5B" w:rsidP="0072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722129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722129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722129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722129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722129" w:rsidRDefault="005825F5" w:rsidP="0072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722129" w:rsidRDefault="00377BA6" w:rsidP="007221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722129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722129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722129" w:rsidRDefault="00B04E5B" w:rsidP="007221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722129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722129" w:rsidRDefault="00B04E5B" w:rsidP="007221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722129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722129" w:rsidRDefault="00377BA6" w:rsidP="007221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722129" w:rsidRDefault="00377BA6" w:rsidP="007221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722129" w:rsidRDefault="00377BA6" w:rsidP="007221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722129" w:rsidRDefault="00377BA6" w:rsidP="007221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lastRenderedPageBreak/>
        <w:t>- взаимодействие между участниками образовательного процесса, посредством сети «Интернет».</w:t>
      </w:r>
    </w:p>
    <w:p w:rsidR="00377BA6" w:rsidRPr="00722129" w:rsidRDefault="00377BA6" w:rsidP="007221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722129" w:rsidRDefault="00377BA6" w:rsidP="0072212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Pr="009C3E57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984EE6" w:rsidRPr="00984EE6" w:rsidRDefault="00984EE6" w:rsidP="0096608E">
      <w:pPr>
        <w:pStyle w:val="a5"/>
        <w:widowControl w:val="0"/>
        <w:numPr>
          <w:ilvl w:val="0"/>
          <w:numId w:val="5"/>
        </w:numPr>
        <w:tabs>
          <w:tab w:val="left" w:pos="139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4EE6">
        <w:rPr>
          <w:rFonts w:ascii="Times New Roman" w:hAnsi="Times New Roman" w:cs="Times New Roman"/>
          <w:sz w:val="24"/>
          <w:szCs w:val="24"/>
        </w:rPr>
        <w:t xml:space="preserve">Мухина С.А.,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И.И. Практическое руководство к предмету «Основы сестринского дела», «ГЭОТАР-Медиа»: 2013. – 512 с</w:t>
      </w:r>
      <w:r w:rsidRPr="00984E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>ил.</w:t>
      </w:r>
    </w:p>
    <w:p w:rsidR="00984EE6" w:rsidRPr="00984EE6" w:rsidRDefault="00984EE6" w:rsidP="0096608E">
      <w:pPr>
        <w:pStyle w:val="a5"/>
        <w:widowControl w:val="0"/>
        <w:numPr>
          <w:ilvl w:val="0"/>
          <w:numId w:val="5"/>
        </w:numPr>
        <w:tabs>
          <w:tab w:val="left" w:pos="139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Н.И., Рубан Э.Д. Фармакология – Изд. 10-е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>. и доп.- Ростов н/Д: Феникс,2013.-700 с</w:t>
      </w:r>
      <w:r w:rsidRPr="00984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>ил.</w:t>
      </w:r>
    </w:p>
    <w:p w:rsidR="00984EE6" w:rsidRPr="00984EE6" w:rsidRDefault="00984EE6" w:rsidP="0096608E">
      <w:pPr>
        <w:pStyle w:val="a5"/>
        <w:widowControl w:val="0"/>
        <w:numPr>
          <w:ilvl w:val="0"/>
          <w:numId w:val="5"/>
        </w:numPr>
        <w:tabs>
          <w:tab w:val="left" w:pos="139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84EE6">
        <w:rPr>
          <w:rFonts w:ascii="Times New Roman" w:hAnsi="Times New Roman" w:cs="Times New Roman"/>
          <w:sz w:val="24"/>
          <w:szCs w:val="24"/>
        </w:rPr>
        <w:t>Корлетт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Е.Н.,. Ллойд П.В,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Тарлинг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К.; сост. и пер. с англ. Борисова А.В.; под ред.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Скоромца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А.А. «Руководство по перемещению пациентов» – СПб</w:t>
      </w:r>
      <w:proofErr w:type="gramStart"/>
      <w:r w:rsidRPr="00984EE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984EE6">
        <w:rPr>
          <w:rFonts w:ascii="Times New Roman" w:hAnsi="Times New Roman" w:cs="Times New Roman"/>
          <w:sz w:val="24"/>
          <w:szCs w:val="24"/>
        </w:rPr>
        <w:t>Политехника», 2009 г. – 313</w:t>
      </w:r>
      <w:r w:rsidRPr="00984EE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>с.</w:t>
      </w:r>
    </w:p>
    <w:p w:rsidR="00984EE6" w:rsidRPr="00984EE6" w:rsidRDefault="00984EE6" w:rsidP="0096608E">
      <w:pPr>
        <w:pStyle w:val="a5"/>
        <w:widowControl w:val="0"/>
        <w:numPr>
          <w:ilvl w:val="0"/>
          <w:numId w:val="5"/>
        </w:numPr>
        <w:tabs>
          <w:tab w:val="left" w:pos="13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E6">
        <w:rPr>
          <w:rFonts w:ascii="Times New Roman" w:hAnsi="Times New Roman" w:cs="Times New Roman"/>
          <w:sz w:val="24"/>
          <w:szCs w:val="24"/>
        </w:rPr>
        <w:t>Барыкина Н.В. Сестринское дело в хирургии. Учебное пособие. — Изд. 12-е. Ростов-н</w:t>
      </w:r>
      <w:proofErr w:type="gramStart"/>
      <w:r w:rsidRPr="00984EE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4EE6">
        <w:rPr>
          <w:rFonts w:ascii="Times New Roman" w:hAnsi="Times New Roman" w:cs="Times New Roman"/>
          <w:sz w:val="24"/>
          <w:szCs w:val="24"/>
        </w:rPr>
        <w:t xml:space="preserve"> Дону, Феникс, 2012. - 447 с.,</w:t>
      </w:r>
      <w:r w:rsidRPr="00984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>ил.</w:t>
      </w:r>
    </w:p>
    <w:p w:rsidR="00984EE6" w:rsidRPr="00984EE6" w:rsidRDefault="00984EE6" w:rsidP="0096608E">
      <w:pPr>
        <w:pStyle w:val="a5"/>
        <w:widowControl w:val="0"/>
        <w:numPr>
          <w:ilvl w:val="0"/>
          <w:numId w:val="5"/>
        </w:numPr>
        <w:tabs>
          <w:tab w:val="left" w:pos="13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4EE6">
        <w:rPr>
          <w:rFonts w:ascii="Times New Roman" w:hAnsi="Times New Roman" w:cs="Times New Roman"/>
          <w:sz w:val="24"/>
          <w:szCs w:val="24"/>
        </w:rPr>
        <w:t>Гостищев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В. К. Общая хирургия.</w:t>
      </w:r>
      <w:r>
        <w:rPr>
          <w:rFonts w:ascii="Times New Roman" w:hAnsi="Times New Roman" w:cs="Times New Roman"/>
          <w:sz w:val="24"/>
          <w:szCs w:val="24"/>
        </w:rPr>
        <w:t xml:space="preserve"> 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— М.</w:t>
      </w:r>
      <w:r w:rsidRPr="00984E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ГЭОТАР_Медиа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>, 2013.</w:t>
      </w:r>
      <w:r w:rsidRPr="00984EE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728 с.</w:t>
      </w:r>
      <w:r w:rsidRPr="00984E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ил</w:t>
      </w:r>
      <w:proofErr w:type="gramStart"/>
      <w:r w:rsidRPr="00984EE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84EE6">
        <w:rPr>
          <w:rFonts w:ascii="Times New Roman" w:hAnsi="Times New Roman" w:cs="Times New Roman"/>
          <w:sz w:val="24"/>
          <w:szCs w:val="24"/>
        </w:rPr>
        <w:t>ирургические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болезни. Под редакцией </w:t>
      </w:r>
      <w:r w:rsidRPr="00984EE6">
        <w:rPr>
          <w:rFonts w:ascii="Times New Roman" w:hAnsi="Times New Roman" w:cs="Times New Roman"/>
          <w:color w:val="090909"/>
          <w:sz w:val="24"/>
          <w:szCs w:val="24"/>
        </w:rPr>
        <w:t xml:space="preserve">Кузин М.И. </w:t>
      </w:r>
      <w:r w:rsidRPr="00984EE6">
        <w:rPr>
          <w:rFonts w:ascii="Times New Roman" w:hAnsi="Times New Roman" w:cs="Times New Roman"/>
          <w:sz w:val="24"/>
          <w:szCs w:val="24"/>
        </w:rPr>
        <w:t>− М.: Медицина, 2006, - 784</w:t>
      </w:r>
      <w:r w:rsidRPr="00984E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84E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4EE6">
        <w:rPr>
          <w:rFonts w:ascii="Times New Roman" w:hAnsi="Times New Roman" w:cs="Times New Roman"/>
          <w:sz w:val="24"/>
          <w:szCs w:val="24"/>
        </w:rPr>
        <w:t>уководство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по урологии. /Под ред. Л.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Липщульца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Клайнмана</w:t>
      </w:r>
      <w:proofErr w:type="gramStart"/>
      <w:r w:rsidRPr="00984EE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84EE6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>.: Питер,</w:t>
      </w:r>
      <w:r w:rsidRPr="00984E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 xml:space="preserve">2000.Аванесьянц Э. М.,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Цепунов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Б. В., Французов М. М.: Пособие по хирургии. − М.: АНМИ, 2002.</w:t>
      </w:r>
    </w:p>
    <w:p w:rsidR="00984EE6" w:rsidRPr="00984EE6" w:rsidRDefault="00984EE6" w:rsidP="0096608E">
      <w:pPr>
        <w:pStyle w:val="a5"/>
        <w:widowControl w:val="0"/>
        <w:numPr>
          <w:ilvl w:val="0"/>
          <w:numId w:val="5"/>
        </w:numPr>
        <w:tabs>
          <w:tab w:val="left" w:pos="13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4EE6">
        <w:rPr>
          <w:rFonts w:ascii="Times New Roman" w:hAnsi="Times New Roman" w:cs="Times New Roman"/>
          <w:sz w:val="24"/>
          <w:szCs w:val="24"/>
        </w:rPr>
        <w:t xml:space="preserve">Анатомия человека. В двух томах. Авт.: М.Р.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, В Я. Бочаров, Д.Б. Никитюк и др. / Под ред. М.Р.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Сапина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.— Изд. 5-е,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>. и доп.— М.: Медицина.— 2001.— 640</w:t>
      </w:r>
      <w:r w:rsidRPr="00984EE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>с.</w:t>
      </w:r>
    </w:p>
    <w:p w:rsidR="00984EE6" w:rsidRPr="00984EE6" w:rsidRDefault="00984EE6" w:rsidP="00984EE6">
      <w:pPr>
        <w:pStyle w:val="a5"/>
        <w:widowControl w:val="0"/>
        <w:tabs>
          <w:tab w:val="left" w:pos="1383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984E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984E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4EE6">
        <w:rPr>
          <w:rFonts w:ascii="Times New Roman" w:hAnsi="Times New Roman" w:cs="Times New Roman"/>
          <w:sz w:val="24"/>
          <w:szCs w:val="24"/>
        </w:rPr>
        <w:t xml:space="preserve"> 52623.2 – 2015.Технологии выполнения простых медицинских</w:t>
      </w:r>
      <w:r w:rsidRPr="00984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>услуг.</w:t>
      </w:r>
    </w:p>
    <w:p w:rsidR="00984EE6" w:rsidRDefault="00984EE6" w:rsidP="00984EE6">
      <w:pPr>
        <w:pStyle w:val="a3"/>
        <w:spacing w:after="0" w:line="240" w:lineRule="auto"/>
        <w:ind w:firstLine="426"/>
        <w:rPr>
          <w:rFonts w:ascii="Times New Roman" w:hAnsi="Times New Roman" w:cs="Times New Roman"/>
        </w:rPr>
      </w:pPr>
      <w:r w:rsidRPr="00984EE6">
        <w:rPr>
          <w:rFonts w:ascii="Times New Roman" w:hAnsi="Times New Roman" w:cs="Times New Roman"/>
        </w:rPr>
        <w:t xml:space="preserve">«Десмургия, иммобилизация, бандажи, ортопедические пособия».- </w:t>
      </w:r>
      <w:hyperlink r:id="rId8">
        <w:r w:rsidRPr="00984EE6">
          <w:rPr>
            <w:rFonts w:ascii="Times New Roman" w:hAnsi="Times New Roman" w:cs="Times New Roman"/>
          </w:rPr>
          <w:t>http://standartgost.ru/.</w:t>
        </w:r>
      </w:hyperlink>
    </w:p>
    <w:p w:rsidR="00984EE6" w:rsidRPr="00984EE6" w:rsidRDefault="00984EE6" w:rsidP="0096608E">
      <w:pPr>
        <w:pStyle w:val="a5"/>
        <w:widowControl w:val="0"/>
        <w:numPr>
          <w:ilvl w:val="0"/>
          <w:numId w:val="5"/>
        </w:numPr>
        <w:tabs>
          <w:tab w:val="left" w:pos="13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E6">
        <w:rPr>
          <w:rFonts w:ascii="Times New Roman" w:hAnsi="Times New Roman" w:cs="Times New Roman"/>
          <w:sz w:val="24"/>
          <w:szCs w:val="24"/>
        </w:rPr>
        <w:t xml:space="preserve">Мухина С.А.,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 xml:space="preserve"> И.И. Теоретические основы сестринского дела, «ГЭОТА</w:t>
      </w:r>
      <w:proofErr w:type="gramStart"/>
      <w:r w:rsidRPr="00984EE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84EE6">
        <w:rPr>
          <w:rFonts w:ascii="Times New Roman" w:hAnsi="Times New Roman" w:cs="Times New Roman"/>
          <w:sz w:val="24"/>
          <w:szCs w:val="24"/>
        </w:rPr>
        <w:t xml:space="preserve"> Медиа»: 2013. – 368 с</w:t>
      </w:r>
      <w:r w:rsidRPr="00984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>ил.</w:t>
      </w:r>
    </w:p>
    <w:p w:rsidR="002A340A" w:rsidRDefault="00984EE6" w:rsidP="0096608E">
      <w:pPr>
        <w:pStyle w:val="a5"/>
        <w:widowControl w:val="0"/>
        <w:numPr>
          <w:ilvl w:val="0"/>
          <w:numId w:val="5"/>
        </w:numPr>
        <w:tabs>
          <w:tab w:val="left" w:pos="13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E6">
        <w:rPr>
          <w:rFonts w:ascii="Times New Roman" w:hAnsi="Times New Roman" w:cs="Times New Roman"/>
          <w:sz w:val="24"/>
          <w:szCs w:val="24"/>
        </w:rPr>
        <w:t xml:space="preserve">Перфильева Г.М. и </w:t>
      </w:r>
      <w:proofErr w:type="spellStart"/>
      <w:r w:rsidRPr="00984EE6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984EE6">
        <w:rPr>
          <w:rFonts w:ascii="Times New Roman" w:hAnsi="Times New Roman" w:cs="Times New Roman"/>
          <w:sz w:val="24"/>
          <w:szCs w:val="24"/>
        </w:rPr>
        <w:t>. Теория сестринского дела, «ГЭОТАР-Медиа»: 2010. –</w:t>
      </w:r>
      <w:r w:rsidRPr="00984E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4EE6">
        <w:rPr>
          <w:rFonts w:ascii="Times New Roman" w:hAnsi="Times New Roman" w:cs="Times New Roman"/>
          <w:sz w:val="24"/>
          <w:szCs w:val="24"/>
        </w:rPr>
        <w:t>256.</w:t>
      </w:r>
    </w:p>
    <w:p w:rsidR="00984EE6" w:rsidRPr="00984EE6" w:rsidRDefault="00984EE6" w:rsidP="00984EE6">
      <w:pPr>
        <w:pStyle w:val="a5"/>
        <w:widowControl w:val="0"/>
        <w:tabs>
          <w:tab w:val="left" w:pos="1395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44AF" w:rsidRPr="009C3E57" w:rsidRDefault="00615EFF" w:rsidP="00314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4AF" w:rsidRPr="009C3E57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9C3E57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9C3E57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96608E">
      <w:pPr>
        <w:pStyle w:val="a5"/>
        <w:numPr>
          <w:ilvl w:val="0"/>
          <w:numId w:val="3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9C3E57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9C3E57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96608E">
      <w:pPr>
        <w:pStyle w:val="a5"/>
        <w:numPr>
          <w:ilvl w:val="0"/>
          <w:numId w:val="3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Pr="009C3E57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3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9C3E57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A340CD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3E48C9" w:rsidRPr="009C3E57" w:rsidRDefault="003E48C9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Острые заболевания органов брюшной полости чреваты развитием:</w:t>
      </w:r>
    </w:p>
    <w:p w:rsidR="003E48C9" w:rsidRPr="003E48C9" w:rsidRDefault="003E48C9" w:rsidP="0096608E">
      <w:pPr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гнойного перитонита</w:t>
      </w:r>
    </w:p>
    <w:p w:rsidR="003E48C9" w:rsidRPr="003E48C9" w:rsidRDefault="003E48C9" w:rsidP="0096608E">
      <w:pPr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геморрагического шока</w:t>
      </w:r>
    </w:p>
    <w:p w:rsidR="003E48C9" w:rsidRPr="003E48C9" w:rsidRDefault="003E48C9" w:rsidP="0096608E">
      <w:pPr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гангрены органа</w:t>
      </w:r>
    </w:p>
    <w:p w:rsidR="003E48C9" w:rsidRPr="003E48C9" w:rsidRDefault="003E48C9" w:rsidP="0096608E">
      <w:pPr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аллергический шок</w:t>
      </w:r>
    </w:p>
    <w:p w:rsidR="003E48C9" w:rsidRPr="003E48C9" w:rsidRDefault="003E48C9" w:rsidP="003E48C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Цель транспортной иммобилизации - все </w:t>
      </w: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предупреждение дополнительных повреждений тканей и органов</w:t>
      </w:r>
    </w:p>
    <w:p w:rsidR="003E48C9" w:rsidRPr="003E48C9" w:rsidRDefault="003E48C9" w:rsidP="0096608E">
      <w:pPr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оттока отделяемого</w:t>
      </w:r>
    </w:p>
    <w:p w:rsidR="003E48C9" w:rsidRPr="003E48C9" w:rsidRDefault="003E48C9" w:rsidP="0096608E">
      <w:pPr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профилактика шока</w:t>
      </w:r>
    </w:p>
    <w:p w:rsidR="003E48C9" w:rsidRPr="003E48C9" w:rsidRDefault="003E48C9" w:rsidP="003E48C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Длительное раздавливание мягких тканей ведет к развитию всего, </w:t>
      </w: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Краш</w:t>
      </w:r>
      <w:proofErr w:type="spell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синдрома</w:t>
      </w:r>
      <w:proofErr w:type="gramEnd"/>
    </w:p>
    <w:p w:rsidR="003E48C9" w:rsidRPr="003E48C9" w:rsidRDefault="003E48C9" w:rsidP="0096608E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травматического токсикоза</w:t>
      </w:r>
    </w:p>
    <w:p w:rsidR="003E48C9" w:rsidRPr="003E48C9" w:rsidRDefault="003E48C9" w:rsidP="0096608E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перелома</w:t>
      </w:r>
    </w:p>
    <w:p w:rsidR="003E48C9" w:rsidRPr="003E48C9" w:rsidRDefault="003E48C9" w:rsidP="0096608E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острой почечной недостаточности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Скопление крови в полости сустава вследствие кровотечения называется:</w:t>
      </w:r>
    </w:p>
    <w:p w:rsidR="003E48C9" w:rsidRPr="003E48C9" w:rsidRDefault="003E48C9" w:rsidP="0096608E">
      <w:pPr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гематома</w:t>
      </w:r>
    </w:p>
    <w:p w:rsidR="003E48C9" w:rsidRPr="003E48C9" w:rsidRDefault="003E48C9" w:rsidP="0096608E">
      <w:pPr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гемартроз</w:t>
      </w:r>
    </w:p>
    <w:p w:rsidR="003E48C9" w:rsidRPr="003E48C9" w:rsidRDefault="003E48C9" w:rsidP="0096608E">
      <w:pPr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гемоперикардит</w:t>
      </w:r>
      <w:proofErr w:type="spellEnd"/>
    </w:p>
    <w:p w:rsidR="003E48C9" w:rsidRPr="003E48C9" w:rsidRDefault="003E48C9" w:rsidP="0096608E">
      <w:pPr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гемоторакс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Пневмотораксом называется скопление воздуха</w:t>
      </w:r>
    </w:p>
    <w:p w:rsidR="003E48C9" w:rsidRPr="003E48C9" w:rsidRDefault="003E48C9" w:rsidP="0096608E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пазухах носа</w:t>
      </w:r>
    </w:p>
    <w:p w:rsidR="003E48C9" w:rsidRPr="003E48C9" w:rsidRDefault="003E48C9" w:rsidP="0096608E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плевральной полости</w:t>
      </w:r>
    </w:p>
    <w:p w:rsidR="003E48C9" w:rsidRPr="003E48C9" w:rsidRDefault="003E48C9" w:rsidP="0096608E">
      <w:pPr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брюшной полости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Профилактику столбняка необходимо провести </w:t>
      </w: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31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ушибе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мягких тканей кисти</w:t>
      </w:r>
    </w:p>
    <w:p w:rsidR="003E48C9" w:rsidRPr="003E48C9" w:rsidRDefault="003E48C9" w:rsidP="0096608E">
      <w:pPr>
        <w:numPr>
          <w:ilvl w:val="0"/>
          <w:numId w:val="31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закрытом </w:t>
      </w: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переломе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плеча</w:t>
      </w:r>
    </w:p>
    <w:p w:rsidR="003E48C9" w:rsidRPr="003E48C9" w:rsidRDefault="003E48C9" w:rsidP="0096608E">
      <w:pPr>
        <w:numPr>
          <w:ilvl w:val="0"/>
          <w:numId w:val="31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колотой ране стопы</w:t>
      </w:r>
    </w:p>
    <w:p w:rsidR="003E48C9" w:rsidRPr="003E48C9" w:rsidRDefault="003E48C9" w:rsidP="0096608E">
      <w:pPr>
        <w:numPr>
          <w:ilvl w:val="0"/>
          <w:numId w:val="31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растяжении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лучезапястного сустава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ушибе включает всё </w:t>
      </w: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применения холода</w:t>
      </w:r>
    </w:p>
    <w:p w:rsidR="003E48C9" w:rsidRPr="003E48C9" w:rsidRDefault="003E48C9" w:rsidP="0096608E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использования тепла</w:t>
      </w:r>
    </w:p>
    <w:p w:rsidR="003E48C9" w:rsidRPr="003E48C9" w:rsidRDefault="003E48C9" w:rsidP="0096608E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применения хлорэтила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Первая помощь при открытом пневмотораксе:</w:t>
      </w:r>
    </w:p>
    <w:p w:rsidR="003E48C9" w:rsidRPr="003E48C9" w:rsidRDefault="003E48C9" w:rsidP="0096608E">
      <w:pPr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асептическая повязка</w:t>
      </w:r>
    </w:p>
    <w:p w:rsidR="003E48C9" w:rsidRPr="003E48C9" w:rsidRDefault="003E48C9" w:rsidP="0096608E">
      <w:pPr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давящая повязка</w:t>
      </w:r>
    </w:p>
    <w:p w:rsidR="003E48C9" w:rsidRPr="003E48C9" w:rsidRDefault="003E48C9" w:rsidP="0096608E">
      <w:pPr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окклюзионная</w:t>
      </w:r>
      <w:proofErr w:type="spell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повязка</w:t>
      </w:r>
    </w:p>
    <w:p w:rsidR="003E48C9" w:rsidRPr="003E48C9" w:rsidRDefault="003E48C9" w:rsidP="0096608E">
      <w:pPr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качества ухода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Колоностому</w:t>
      </w:r>
      <w:proofErr w:type="spell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накладывают при раке:</w:t>
      </w:r>
    </w:p>
    <w:p w:rsidR="003E48C9" w:rsidRPr="003E48C9" w:rsidRDefault="003E48C9" w:rsidP="0096608E">
      <w:pPr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желудка</w:t>
      </w:r>
    </w:p>
    <w:p w:rsidR="003E48C9" w:rsidRPr="003E48C9" w:rsidRDefault="003E48C9" w:rsidP="0096608E">
      <w:pPr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мочевого пузыря</w:t>
      </w:r>
    </w:p>
    <w:p w:rsidR="003E48C9" w:rsidRPr="003E48C9" w:rsidRDefault="003E48C9" w:rsidP="0096608E">
      <w:pPr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прямой кишки</w:t>
      </w:r>
    </w:p>
    <w:p w:rsidR="003E48C9" w:rsidRPr="003E48C9" w:rsidRDefault="003E48C9" w:rsidP="0096608E">
      <w:pPr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Пищевода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подозрении на острый холецистит включает всё, </w:t>
      </w: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холода</w:t>
      </w:r>
    </w:p>
    <w:p w:rsidR="003E48C9" w:rsidRPr="003E48C9" w:rsidRDefault="003E48C9" w:rsidP="0096608E">
      <w:pPr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тепла</w:t>
      </w:r>
    </w:p>
    <w:p w:rsidR="003E48C9" w:rsidRPr="003E48C9" w:rsidRDefault="003E48C9" w:rsidP="0096608E">
      <w:pPr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введения спазмолитиков</w:t>
      </w:r>
    </w:p>
    <w:p w:rsidR="003E48C9" w:rsidRPr="003E48C9" w:rsidRDefault="003E48C9" w:rsidP="0096608E">
      <w:pPr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голода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Возможные послеоперационные осложнения после операции на брюшной полости</w:t>
      </w:r>
    </w:p>
    <w:p w:rsidR="003E48C9" w:rsidRPr="003E48C9" w:rsidRDefault="003E48C9" w:rsidP="0096608E">
      <w:pPr>
        <w:numPr>
          <w:ilvl w:val="0"/>
          <w:numId w:val="22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межкишечных</w:t>
      </w:r>
      <w:proofErr w:type="spell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свищей</w:t>
      </w:r>
    </w:p>
    <w:p w:rsidR="003E48C9" w:rsidRPr="003E48C9" w:rsidRDefault="003E48C9" w:rsidP="0096608E">
      <w:pPr>
        <w:numPr>
          <w:ilvl w:val="0"/>
          <w:numId w:val="22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перитонит</w:t>
      </w:r>
    </w:p>
    <w:p w:rsidR="003E48C9" w:rsidRPr="003E48C9" w:rsidRDefault="003E48C9" w:rsidP="0096608E">
      <w:pPr>
        <w:numPr>
          <w:ilvl w:val="0"/>
          <w:numId w:val="22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острой кишечной непроходимости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Пенистая кровь наблюдается при кровотечении:</w:t>
      </w:r>
    </w:p>
    <w:p w:rsidR="003E48C9" w:rsidRPr="003E48C9" w:rsidRDefault="003E48C9" w:rsidP="0096608E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носовом</w:t>
      </w:r>
      <w:proofErr w:type="gramEnd"/>
    </w:p>
    <w:p w:rsidR="003E48C9" w:rsidRPr="003E48C9" w:rsidRDefault="003E48C9" w:rsidP="0096608E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пищеводном</w:t>
      </w:r>
    </w:p>
    <w:p w:rsidR="003E48C9" w:rsidRPr="003E48C9" w:rsidRDefault="003E48C9" w:rsidP="0096608E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желудочном</w:t>
      </w:r>
    </w:p>
    <w:p w:rsidR="003E48C9" w:rsidRPr="003E48C9" w:rsidRDefault="003E48C9" w:rsidP="0096608E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легочном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Возможное осложнение при переломе ключицы – это повреждение:</w:t>
      </w:r>
    </w:p>
    <w:p w:rsidR="003E48C9" w:rsidRPr="003E48C9" w:rsidRDefault="003E48C9" w:rsidP="0096608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нижней доли легкого</w:t>
      </w:r>
    </w:p>
    <w:p w:rsidR="003E48C9" w:rsidRPr="003E48C9" w:rsidRDefault="003E48C9" w:rsidP="0096608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верхушки легкого</w:t>
      </w:r>
    </w:p>
    <w:p w:rsidR="003E48C9" w:rsidRPr="003E48C9" w:rsidRDefault="003E48C9" w:rsidP="0096608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средостения</w:t>
      </w:r>
    </w:p>
    <w:p w:rsidR="003E48C9" w:rsidRPr="003E48C9" w:rsidRDefault="003E48C9" w:rsidP="0096608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сердца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Причины, вызывающие острый мастит - все </w:t>
      </w: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ушиба молочной железы</w:t>
      </w:r>
    </w:p>
    <w:p w:rsidR="003E48C9" w:rsidRPr="003E48C9" w:rsidRDefault="003E48C9" w:rsidP="0096608E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трещины сосков</w:t>
      </w:r>
    </w:p>
    <w:p w:rsidR="003E48C9" w:rsidRPr="003E48C9" w:rsidRDefault="003E48C9" w:rsidP="0096608E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неумелого сцеживания</w:t>
      </w:r>
    </w:p>
    <w:p w:rsidR="003E48C9" w:rsidRPr="003E48C9" w:rsidRDefault="003E48C9" w:rsidP="0096608E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застоя молока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Возможное осложнение аппендицита:</w:t>
      </w:r>
    </w:p>
    <w:p w:rsidR="003E48C9" w:rsidRPr="003E48C9" w:rsidRDefault="003E48C9" w:rsidP="0096608E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механическая  кишечная непроходимость</w:t>
      </w:r>
    </w:p>
    <w:p w:rsidR="003E48C9" w:rsidRPr="003E48C9" w:rsidRDefault="003E48C9" w:rsidP="0096608E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заворот кишечника</w:t>
      </w:r>
    </w:p>
    <w:p w:rsidR="003E48C9" w:rsidRPr="003E48C9" w:rsidRDefault="003E48C9" w:rsidP="0096608E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разлитой перитонит</w:t>
      </w:r>
    </w:p>
    <w:p w:rsidR="003E48C9" w:rsidRPr="003E48C9" w:rsidRDefault="003E48C9" w:rsidP="0096608E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ущемление петли кишечника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Характерное положение больных при прободении язвы желудка:</w:t>
      </w:r>
    </w:p>
    <w:p w:rsidR="003E48C9" w:rsidRPr="003E48C9" w:rsidRDefault="003E48C9" w:rsidP="0096608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полусидячее</w:t>
      </w:r>
      <w:proofErr w:type="spell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неподвижное</w:t>
      </w:r>
    </w:p>
    <w:p w:rsidR="003E48C9" w:rsidRPr="003E48C9" w:rsidRDefault="003E48C9" w:rsidP="0096608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приведенными к животу коленями</w:t>
      </w:r>
    </w:p>
    <w:p w:rsidR="003E48C9" w:rsidRPr="003E48C9" w:rsidRDefault="003E48C9" w:rsidP="0096608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правом боку</w:t>
      </w:r>
    </w:p>
    <w:p w:rsidR="003E48C9" w:rsidRPr="003E48C9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симптомы выпадения прямой кишки -  всё </w:t>
      </w:r>
      <w:proofErr w:type="gramStart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 при дефекации</w:t>
      </w:r>
    </w:p>
    <w:p w:rsidR="003E48C9" w:rsidRPr="003E48C9" w:rsidRDefault="003E48C9" w:rsidP="0096608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выпадение слизистой прямой кишки</w:t>
      </w:r>
    </w:p>
    <w:p w:rsidR="003E48C9" w:rsidRPr="003E48C9" w:rsidRDefault="003E48C9" w:rsidP="0096608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примись крови в каловых массах</w:t>
      </w:r>
    </w:p>
    <w:p w:rsidR="003E48C9" w:rsidRPr="003E48C9" w:rsidRDefault="003E48C9" w:rsidP="0096608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интоксикации</w:t>
      </w:r>
    </w:p>
    <w:p w:rsidR="003E48C9" w:rsidRPr="001671A1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Действия медсестры при отсутствии обратного тока крови из подключичного катетера:</w:t>
      </w:r>
    </w:p>
    <w:p w:rsidR="003E48C9" w:rsidRPr="003E48C9" w:rsidRDefault="003E48C9" w:rsidP="0096608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равно ввести лекарство</w:t>
      </w:r>
    </w:p>
    <w:p w:rsidR="003E48C9" w:rsidRPr="003E48C9" w:rsidRDefault="003E48C9" w:rsidP="0096608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ничего не вводить</w:t>
      </w:r>
    </w:p>
    <w:p w:rsidR="003E48C9" w:rsidRPr="003E48C9" w:rsidRDefault="003E48C9" w:rsidP="0096608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подтянуть катетер</w:t>
      </w:r>
    </w:p>
    <w:p w:rsidR="003E48C9" w:rsidRPr="003E48C9" w:rsidRDefault="003E48C9" w:rsidP="0096608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вызвать врача</w:t>
      </w:r>
    </w:p>
    <w:p w:rsidR="003E48C9" w:rsidRPr="001671A1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выходе иглы из вены наблюдается всё </w:t>
      </w:r>
      <w:proofErr w:type="gramStart"/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покраснения</w:t>
      </w:r>
    </w:p>
    <w:p w:rsidR="003E48C9" w:rsidRPr="003E48C9" w:rsidRDefault="003E48C9" w:rsidP="0096608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уплотнения по ходу вены</w:t>
      </w:r>
    </w:p>
    <w:p w:rsidR="003E48C9" w:rsidRPr="003E48C9" w:rsidRDefault="003E48C9" w:rsidP="0096608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появления гематомы или припухлости</w:t>
      </w:r>
    </w:p>
    <w:p w:rsidR="003E48C9" w:rsidRPr="003E48C9" w:rsidRDefault="003E48C9" w:rsidP="0096608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судорог</w:t>
      </w:r>
    </w:p>
    <w:p w:rsidR="003E48C9" w:rsidRPr="001671A1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Появление симптома «очков» - кровоподтека в области глазниц характерно </w:t>
      </w:r>
      <w:proofErr w:type="gramStart"/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ушиба уха</w:t>
      </w:r>
    </w:p>
    <w:p w:rsidR="003E48C9" w:rsidRPr="003E48C9" w:rsidRDefault="003E48C9" w:rsidP="0096608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ушиба глаза</w:t>
      </w:r>
    </w:p>
    <w:p w:rsidR="003E48C9" w:rsidRPr="003E48C9" w:rsidRDefault="003E48C9" w:rsidP="0096608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ушиба головы</w:t>
      </w:r>
    </w:p>
    <w:p w:rsidR="003E48C9" w:rsidRPr="003E48C9" w:rsidRDefault="003E48C9" w:rsidP="0096608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перелома основания черепа</w:t>
      </w:r>
    </w:p>
    <w:p w:rsidR="003E48C9" w:rsidRPr="001671A1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Самое опасное осложнение перелома поясничного отдела позвоночника:</w:t>
      </w:r>
    </w:p>
    <w:p w:rsidR="003E48C9" w:rsidRPr="003E48C9" w:rsidRDefault="003E48C9" w:rsidP="0096608E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пневмония</w:t>
      </w:r>
    </w:p>
    <w:p w:rsidR="003E48C9" w:rsidRPr="003E48C9" w:rsidRDefault="003E48C9" w:rsidP="0096608E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пролежни</w:t>
      </w:r>
    </w:p>
    <w:p w:rsidR="003E48C9" w:rsidRPr="003E48C9" w:rsidRDefault="003E48C9" w:rsidP="0096608E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повреждения спинного мозга</w:t>
      </w:r>
    </w:p>
    <w:p w:rsidR="003E48C9" w:rsidRPr="003E48C9" w:rsidRDefault="003E48C9" w:rsidP="0096608E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кровотечение</w:t>
      </w:r>
    </w:p>
    <w:p w:rsidR="003E48C9" w:rsidRPr="001671A1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Степень ожога при отслойке эпидермиса с образованием пузырей с серозной жидкостью:</w:t>
      </w:r>
    </w:p>
    <w:p w:rsidR="003E48C9" w:rsidRPr="003E48C9" w:rsidRDefault="003E48C9" w:rsidP="0096608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четвертая</w:t>
      </w:r>
    </w:p>
    <w:p w:rsidR="003E48C9" w:rsidRPr="003E48C9" w:rsidRDefault="003E48C9" w:rsidP="0096608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третья</w:t>
      </w:r>
    </w:p>
    <w:p w:rsidR="003E48C9" w:rsidRPr="003E48C9" w:rsidRDefault="003E48C9" w:rsidP="0096608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вторая</w:t>
      </w:r>
    </w:p>
    <w:p w:rsidR="003E48C9" w:rsidRPr="003E48C9" w:rsidRDefault="003E48C9" w:rsidP="0096608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первая</w:t>
      </w:r>
    </w:p>
    <w:p w:rsidR="003E48C9" w:rsidRPr="001671A1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Истечение ликвора из уха после черепно-мозговой травмы является симптомом</w:t>
      </w:r>
    </w:p>
    <w:p w:rsidR="003E48C9" w:rsidRPr="003E48C9" w:rsidRDefault="003E48C9" w:rsidP="0096608E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ушиба головного мозга</w:t>
      </w:r>
    </w:p>
    <w:p w:rsidR="003E48C9" w:rsidRPr="003E48C9" w:rsidRDefault="003E48C9" w:rsidP="0096608E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сотрясения головного мозга</w:t>
      </w:r>
    </w:p>
    <w:p w:rsidR="003E48C9" w:rsidRPr="003E48C9" w:rsidRDefault="003E48C9" w:rsidP="0096608E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перелома свода черепа</w:t>
      </w:r>
    </w:p>
    <w:p w:rsidR="003E48C9" w:rsidRPr="003E48C9" w:rsidRDefault="003E48C9" w:rsidP="0096608E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перелома основания черепа</w:t>
      </w:r>
    </w:p>
    <w:p w:rsidR="003E48C9" w:rsidRPr="001671A1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проникающих ранениях живота нельзя:</w:t>
      </w:r>
    </w:p>
    <w:p w:rsidR="003E48C9" w:rsidRPr="003E48C9" w:rsidRDefault="003E48C9" w:rsidP="0096608E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спешить с госпитализацией</w:t>
      </w:r>
    </w:p>
    <w:p w:rsidR="003E48C9" w:rsidRPr="003E48C9" w:rsidRDefault="003E48C9" w:rsidP="0096608E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покрывать выпавшие органы салфеткой</w:t>
      </w:r>
    </w:p>
    <w:p w:rsidR="003E48C9" w:rsidRPr="003E48C9" w:rsidRDefault="003E48C9" w:rsidP="0096608E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вправлять выпавшие органы</w:t>
      </w:r>
    </w:p>
    <w:p w:rsidR="003E48C9" w:rsidRPr="003E48C9" w:rsidRDefault="003E48C9" w:rsidP="0096608E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накладывать асептическую повязку</w:t>
      </w:r>
    </w:p>
    <w:p w:rsidR="003E48C9" w:rsidRPr="001671A1" w:rsidRDefault="003E48C9" w:rsidP="0096608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Симптомы внутрибрюшного разрыва мочевого пузыря -  всё </w:t>
      </w:r>
      <w:proofErr w:type="gramStart"/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8C9" w:rsidRPr="003E48C9" w:rsidRDefault="003E48C9" w:rsidP="0096608E">
      <w:pPr>
        <w:numPr>
          <w:ilvl w:val="0"/>
          <w:numId w:val="7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гематурии</w:t>
      </w:r>
    </w:p>
    <w:p w:rsidR="003E48C9" w:rsidRPr="003E48C9" w:rsidRDefault="003E48C9" w:rsidP="0096608E">
      <w:pPr>
        <w:numPr>
          <w:ilvl w:val="0"/>
          <w:numId w:val="7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болей в низу живота</w:t>
      </w:r>
      <w:bookmarkStart w:id="0" w:name="_GoBack"/>
      <w:bookmarkEnd w:id="0"/>
    </w:p>
    <w:p w:rsidR="001671A1" w:rsidRDefault="003E48C9" w:rsidP="0096608E">
      <w:pPr>
        <w:numPr>
          <w:ilvl w:val="0"/>
          <w:numId w:val="7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4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клиники перитонита</w:t>
      </w:r>
    </w:p>
    <w:p w:rsidR="003E48C9" w:rsidRPr="001671A1" w:rsidRDefault="003E48C9" w:rsidP="0096608E">
      <w:pPr>
        <w:numPr>
          <w:ilvl w:val="0"/>
          <w:numId w:val="7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7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учащенных, болезненных позывов к мочеиспусканию</w:t>
      </w:r>
    </w:p>
    <w:p w:rsidR="00615EFF" w:rsidRPr="009C3E57" w:rsidRDefault="00615EFF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9C3E57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ь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9C3E57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Pr="009C3E57" w:rsidRDefault="00377BA6" w:rsidP="00377BA6">
      <w:pPr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75A"/>
    <w:multiLevelType w:val="hybridMultilevel"/>
    <w:tmpl w:val="2B5841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80535"/>
    <w:multiLevelType w:val="hybridMultilevel"/>
    <w:tmpl w:val="E7484A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C5497"/>
    <w:multiLevelType w:val="hybridMultilevel"/>
    <w:tmpl w:val="B93249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13395"/>
    <w:multiLevelType w:val="hybridMultilevel"/>
    <w:tmpl w:val="1D8E55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931C4"/>
    <w:multiLevelType w:val="hybridMultilevel"/>
    <w:tmpl w:val="C88AF3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C69B8"/>
    <w:multiLevelType w:val="hybridMultilevel"/>
    <w:tmpl w:val="3208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9008D"/>
    <w:multiLevelType w:val="hybridMultilevel"/>
    <w:tmpl w:val="B99C21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2E0F15"/>
    <w:multiLevelType w:val="hybridMultilevel"/>
    <w:tmpl w:val="8C08B91A"/>
    <w:lvl w:ilvl="0" w:tplc="AEDE16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pacing w:val="-8"/>
        <w:w w:val="100"/>
        <w:sz w:val="24"/>
        <w:szCs w:val="24"/>
        <w:lang w:val="ru-RU" w:eastAsia="en-US" w:bidi="ar-SA"/>
      </w:rPr>
    </w:lvl>
    <w:lvl w:ilvl="1" w:tplc="26D4DF0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46F82FA6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3" w:tplc="558C62D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3202D77A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ED127672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934C6A62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C84A5510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B440A0C8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8">
    <w:nsid w:val="19EE6D0C"/>
    <w:multiLevelType w:val="hybridMultilevel"/>
    <w:tmpl w:val="8AB271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E4FF0"/>
    <w:multiLevelType w:val="hybridMultilevel"/>
    <w:tmpl w:val="C172C2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7750F1"/>
    <w:multiLevelType w:val="hybridMultilevel"/>
    <w:tmpl w:val="F0BA9062"/>
    <w:lvl w:ilvl="0" w:tplc="87345F58">
      <w:numFmt w:val="bullet"/>
      <w:lvlText w:val="-"/>
      <w:lvlJc w:val="left"/>
      <w:pPr>
        <w:ind w:left="1394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1B4A65F2">
      <w:numFmt w:val="bullet"/>
      <w:lvlText w:val="•"/>
      <w:lvlJc w:val="left"/>
      <w:pPr>
        <w:ind w:left="2388" w:hanging="348"/>
      </w:pPr>
      <w:rPr>
        <w:rFonts w:hint="default"/>
        <w:lang w:val="ru-RU" w:eastAsia="en-US" w:bidi="ar-SA"/>
      </w:rPr>
    </w:lvl>
    <w:lvl w:ilvl="2" w:tplc="517681F0">
      <w:numFmt w:val="bullet"/>
      <w:lvlText w:val="•"/>
      <w:lvlJc w:val="left"/>
      <w:pPr>
        <w:ind w:left="3377" w:hanging="348"/>
      </w:pPr>
      <w:rPr>
        <w:rFonts w:hint="default"/>
        <w:lang w:val="ru-RU" w:eastAsia="en-US" w:bidi="ar-SA"/>
      </w:rPr>
    </w:lvl>
    <w:lvl w:ilvl="3" w:tplc="5028958E">
      <w:numFmt w:val="bullet"/>
      <w:lvlText w:val="•"/>
      <w:lvlJc w:val="left"/>
      <w:pPr>
        <w:ind w:left="4365" w:hanging="348"/>
      </w:pPr>
      <w:rPr>
        <w:rFonts w:hint="default"/>
        <w:lang w:val="ru-RU" w:eastAsia="en-US" w:bidi="ar-SA"/>
      </w:rPr>
    </w:lvl>
    <w:lvl w:ilvl="4" w:tplc="E8D019BC">
      <w:numFmt w:val="bullet"/>
      <w:lvlText w:val="•"/>
      <w:lvlJc w:val="left"/>
      <w:pPr>
        <w:ind w:left="5354" w:hanging="348"/>
      </w:pPr>
      <w:rPr>
        <w:rFonts w:hint="default"/>
        <w:lang w:val="ru-RU" w:eastAsia="en-US" w:bidi="ar-SA"/>
      </w:rPr>
    </w:lvl>
    <w:lvl w:ilvl="5" w:tplc="921CAAA2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6" w:tplc="987AFAFA">
      <w:numFmt w:val="bullet"/>
      <w:lvlText w:val="•"/>
      <w:lvlJc w:val="left"/>
      <w:pPr>
        <w:ind w:left="7331" w:hanging="348"/>
      </w:pPr>
      <w:rPr>
        <w:rFonts w:hint="default"/>
        <w:lang w:val="ru-RU" w:eastAsia="en-US" w:bidi="ar-SA"/>
      </w:rPr>
    </w:lvl>
    <w:lvl w:ilvl="7" w:tplc="FCC0FEA0">
      <w:numFmt w:val="bullet"/>
      <w:lvlText w:val="•"/>
      <w:lvlJc w:val="left"/>
      <w:pPr>
        <w:ind w:left="8320" w:hanging="348"/>
      </w:pPr>
      <w:rPr>
        <w:rFonts w:hint="default"/>
        <w:lang w:val="ru-RU" w:eastAsia="en-US" w:bidi="ar-SA"/>
      </w:rPr>
    </w:lvl>
    <w:lvl w:ilvl="8" w:tplc="EDF20EC6">
      <w:numFmt w:val="bullet"/>
      <w:lvlText w:val="•"/>
      <w:lvlJc w:val="left"/>
      <w:pPr>
        <w:ind w:left="9309" w:hanging="348"/>
      </w:pPr>
      <w:rPr>
        <w:rFonts w:hint="default"/>
        <w:lang w:val="ru-RU" w:eastAsia="en-US" w:bidi="ar-SA"/>
      </w:rPr>
    </w:lvl>
  </w:abstractNum>
  <w:abstractNum w:abstractNumId="11">
    <w:nsid w:val="2A6B171B"/>
    <w:multiLevelType w:val="hybridMultilevel"/>
    <w:tmpl w:val="328EBE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7D227BF"/>
    <w:multiLevelType w:val="hybridMultilevel"/>
    <w:tmpl w:val="05CC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F410F"/>
    <w:multiLevelType w:val="hybridMultilevel"/>
    <w:tmpl w:val="614611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890FB7"/>
    <w:multiLevelType w:val="hybridMultilevel"/>
    <w:tmpl w:val="34DAF3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0A48D5"/>
    <w:multiLevelType w:val="multilevel"/>
    <w:tmpl w:val="900CC2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E15EC"/>
    <w:multiLevelType w:val="hybridMultilevel"/>
    <w:tmpl w:val="769C9D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D33553"/>
    <w:multiLevelType w:val="hybridMultilevel"/>
    <w:tmpl w:val="FE00EF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685E42"/>
    <w:multiLevelType w:val="hybridMultilevel"/>
    <w:tmpl w:val="8AFC55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4820E4"/>
    <w:multiLevelType w:val="hybridMultilevel"/>
    <w:tmpl w:val="E0D028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DE49F2"/>
    <w:multiLevelType w:val="hybridMultilevel"/>
    <w:tmpl w:val="FC3885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E11C2A"/>
    <w:multiLevelType w:val="hybridMultilevel"/>
    <w:tmpl w:val="7AE64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A26D6"/>
    <w:multiLevelType w:val="hybridMultilevel"/>
    <w:tmpl w:val="552042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2D4E5A"/>
    <w:multiLevelType w:val="hybridMultilevel"/>
    <w:tmpl w:val="320C57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400D34"/>
    <w:multiLevelType w:val="hybridMultilevel"/>
    <w:tmpl w:val="637E54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CF1472"/>
    <w:multiLevelType w:val="hybridMultilevel"/>
    <w:tmpl w:val="0A5013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2B4E60"/>
    <w:multiLevelType w:val="hybridMultilevel"/>
    <w:tmpl w:val="1B226B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8073AC"/>
    <w:multiLevelType w:val="hybridMultilevel"/>
    <w:tmpl w:val="DA769A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2"/>
  </w:num>
  <w:num w:numId="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9"/>
  </w:num>
  <w:num w:numId="9">
    <w:abstractNumId w:val="18"/>
  </w:num>
  <w:num w:numId="10">
    <w:abstractNumId w:val="6"/>
  </w:num>
  <w:num w:numId="11">
    <w:abstractNumId w:val="4"/>
  </w:num>
  <w:num w:numId="12">
    <w:abstractNumId w:val="27"/>
  </w:num>
  <w:num w:numId="13">
    <w:abstractNumId w:val="8"/>
  </w:num>
  <w:num w:numId="14">
    <w:abstractNumId w:val="25"/>
  </w:num>
  <w:num w:numId="15">
    <w:abstractNumId w:val="19"/>
  </w:num>
  <w:num w:numId="16">
    <w:abstractNumId w:val="3"/>
  </w:num>
  <w:num w:numId="17">
    <w:abstractNumId w:val="28"/>
  </w:num>
  <w:num w:numId="18">
    <w:abstractNumId w:val="0"/>
  </w:num>
  <w:num w:numId="19">
    <w:abstractNumId w:val="24"/>
  </w:num>
  <w:num w:numId="20">
    <w:abstractNumId w:val="2"/>
  </w:num>
  <w:num w:numId="21">
    <w:abstractNumId w:val="29"/>
  </w:num>
  <w:num w:numId="22">
    <w:abstractNumId w:val="16"/>
  </w:num>
  <w:num w:numId="23">
    <w:abstractNumId w:val="21"/>
  </w:num>
  <w:num w:numId="24">
    <w:abstractNumId w:val="1"/>
  </w:num>
  <w:num w:numId="25">
    <w:abstractNumId w:val="14"/>
  </w:num>
  <w:num w:numId="26">
    <w:abstractNumId w:val="15"/>
  </w:num>
  <w:num w:numId="27">
    <w:abstractNumId w:val="20"/>
  </w:num>
  <w:num w:numId="28">
    <w:abstractNumId w:val="11"/>
  </w:num>
  <w:num w:numId="29">
    <w:abstractNumId w:val="26"/>
  </w:num>
  <w:num w:numId="30">
    <w:abstractNumId w:val="17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65133"/>
    <w:rsid w:val="00066C94"/>
    <w:rsid w:val="000712C7"/>
    <w:rsid w:val="0008240B"/>
    <w:rsid w:val="00082AEE"/>
    <w:rsid w:val="00090204"/>
    <w:rsid w:val="000A4BA9"/>
    <w:rsid w:val="000B360D"/>
    <w:rsid w:val="000C787F"/>
    <w:rsid w:val="00141BF6"/>
    <w:rsid w:val="00142D73"/>
    <w:rsid w:val="0014410C"/>
    <w:rsid w:val="001516EA"/>
    <w:rsid w:val="001661C6"/>
    <w:rsid w:val="001671A1"/>
    <w:rsid w:val="001707CB"/>
    <w:rsid w:val="00171849"/>
    <w:rsid w:val="00177E13"/>
    <w:rsid w:val="00192BAC"/>
    <w:rsid w:val="001A3942"/>
    <w:rsid w:val="001D18BB"/>
    <w:rsid w:val="001F0FA3"/>
    <w:rsid w:val="001F2457"/>
    <w:rsid w:val="00202C30"/>
    <w:rsid w:val="00210705"/>
    <w:rsid w:val="00212BE5"/>
    <w:rsid w:val="00245D49"/>
    <w:rsid w:val="00251706"/>
    <w:rsid w:val="0025415D"/>
    <w:rsid w:val="002604FD"/>
    <w:rsid w:val="00260AEB"/>
    <w:rsid w:val="00260B56"/>
    <w:rsid w:val="00263277"/>
    <w:rsid w:val="002644AF"/>
    <w:rsid w:val="00270E9D"/>
    <w:rsid w:val="00273D48"/>
    <w:rsid w:val="0029145F"/>
    <w:rsid w:val="002928D2"/>
    <w:rsid w:val="002A340A"/>
    <w:rsid w:val="002B6EE4"/>
    <w:rsid w:val="002C1652"/>
    <w:rsid w:val="002F15BB"/>
    <w:rsid w:val="00314378"/>
    <w:rsid w:val="00316D85"/>
    <w:rsid w:val="003201A3"/>
    <w:rsid w:val="003235C0"/>
    <w:rsid w:val="00352EFB"/>
    <w:rsid w:val="003730B6"/>
    <w:rsid w:val="00377B9C"/>
    <w:rsid w:val="00377BA6"/>
    <w:rsid w:val="003867F5"/>
    <w:rsid w:val="00391A93"/>
    <w:rsid w:val="00396873"/>
    <w:rsid w:val="003C2632"/>
    <w:rsid w:val="003D7143"/>
    <w:rsid w:val="003D7FD3"/>
    <w:rsid w:val="003E48C9"/>
    <w:rsid w:val="003F72DE"/>
    <w:rsid w:val="004008CD"/>
    <w:rsid w:val="00414C46"/>
    <w:rsid w:val="004347B9"/>
    <w:rsid w:val="004408A4"/>
    <w:rsid w:val="004718E8"/>
    <w:rsid w:val="00474D3C"/>
    <w:rsid w:val="004A1038"/>
    <w:rsid w:val="004A1862"/>
    <w:rsid w:val="004A434B"/>
    <w:rsid w:val="004B56AC"/>
    <w:rsid w:val="004C1181"/>
    <w:rsid w:val="004C1A72"/>
    <w:rsid w:val="0050742A"/>
    <w:rsid w:val="00510711"/>
    <w:rsid w:val="005410CE"/>
    <w:rsid w:val="005825F5"/>
    <w:rsid w:val="005A2DBC"/>
    <w:rsid w:val="00605791"/>
    <w:rsid w:val="00615EFF"/>
    <w:rsid w:val="006376D4"/>
    <w:rsid w:val="00664F63"/>
    <w:rsid w:val="00682CA5"/>
    <w:rsid w:val="006923B1"/>
    <w:rsid w:val="006A3484"/>
    <w:rsid w:val="006C37BF"/>
    <w:rsid w:val="006D2696"/>
    <w:rsid w:val="006E3930"/>
    <w:rsid w:val="006E4852"/>
    <w:rsid w:val="006E6099"/>
    <w:rsid w:val="00722129"/>
    <w:rsid w:val="0073434C"/>
    <w:rsid w:val="00743008"/>
    <w:rsid w:val="0075274A"/>
    <w:rsid w:val="0076068C"/>
    <w:rsid w:val="007A5496"/>
    <w:rsid w:val="007B1A3F"/>
    <w:rsid w:val="007B316E"/>
    <w:rsid w:val="007C3637"/>
    <w:rsid w:val="007E5C1E"/>
    <w:rsid w:val="007F1A33"/>
    <w:rsid w:val="00876412"/>
    <w:rsid w:val="0089657C"/>
    <w:rsid w:val="008A3020"/>
    <w:rsid w:val="00913621"/>
    <w:rsid w:val="0092104C"/>
    <w:rsid w:val="00960232"/>
    <w:rsid w:val="0096608E"/>
    <w:rsid w:val="00984EE6"/>
    <w:rsid w:val="00992325"/>
    <w:rsid w:val="009950BF"/>
    <w:rsid w:val="009A38C4"/>
    <w:rsid w:val="009C3E57"/>
    <w:rsid w:val="009D2A22"/>
    <w:rsid w:val="009E32AE"/>
    <w:rsid w:val="00A018D7"/>
    <w:rsid w:val="00A340CD"/>
    <w:rsid w:val="00A551AB"/>
    <w:rsid w:val="00A8045F"/>
    <w:rsid w:val="00A9387D"/>
    <w:rsid w:val="00AD414C"/>
    <w:rsid w:val="00AE18FC"/>
    <w:rsid w:val="00AE270D"/>
    <w:rsid w:val="00AF63AC"/>
    <w:rsid w:val="00B04E5B"/>
    <w:rsid w:val="00B11E7C"/>
    <w:rsid w:val="00B323EF"/>
    <w:rsid w:val="00B4209E"/>
    <w:rsid w:val="00B44E02"/>
    <w:rsid w:val="00B65D9D"/>
    <w:rsid w:val="00B81B4B"/>
    <w:rsid w:val="00B83954"/>
    <w:rsid w:val="00B86F3D"/>
    <w:rsid w:val="00BB4CB6"/>
    <w:rsid w:val="00BE3DC1"/>
    <w:rsid w:val="00BF1A1F"/>
    <w:rsid w:val="00C32DCE"/>
    <w:rsid w:val="00C3545E"/>
    <w:rsid w:val="00C477D8"/>
    <w:rsid w:val="00C61FCD"/>
    <w:rsid w:val="00C70A7E"/>
    <w:rsid w:val="00C74459"/>
    <w:rsid w:val="00C757FF"/>
    <w:rsid w:val="00C80ED5"/>
    <w:rsid w:val="00C817A2"/>
    <w:rsid w:val="00C8274E"/>
    <w:rsid w:val="00CA5176"/>
    <w:rsid w:val="00CC0D02"/>
    <w:rsid w:val="00CC611A"/>
    <w:rsid w:val="00CC6612"/>
    <w:rsid w:val="00CC6CCE"/>
    <w:rsid w:val="00CD09CF"/>
    <w:rsid w:val="00CD226A"/>
    <w:rsid w:val="00D047DC"/>
    <w:rsid w:val="00D15102"/>
    <w:rsid w:val="00D173E9"/>
    <w:rsid w:val="00D230BA"/>
    <w:rsid w:val="00D232A6"/>
    <w:rsid w:val="00D326CF"/>
    <w:rsid w:val="00D34B59"/>
    <w:rsid w:val="00D7430B"/>
    <w:rsid w:val="00D80805"/>
    <w:rsid w:val="00D859DF"/>
    <w:rsid w:val="00DA0B54"/>
    <w:rsid w:val="00DC44B0"/>
    <w:rsid w:val="00DC7890"/>
    <w:rsid w:val="00E22C7A"/>
    <w:rsid w:val="00E44516"/>
    <w:rsid w:val="00E46D08"/>
    <w:rsid w:val="00E56F70"/>
    <w:rsid w:val="00EC5359"/>
    <w:rsid w:val="00EE480A"/>
    <w:rsid w:val="00EF4AD8"/>
    <w:rsid w:val="00F168C8"/>
    <w:rsid w:val="00F30B3D"/>
    <w:rsid w:val="00F817C5"/>
    <w:rsid w:val="00F8540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paragraph" w:customStyle="1" w:styleId="TableParagraph">
    <w:name w:val="Table Paragraph"/>
    <w:basedOn w:val="a"/>
    <w:uiPriority w:val="1"/>
    <w:qFormat/>
    <w:rsid w:val="004A1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76068C"/>
    <w:pPr>
      <w:widowControl w:val="0"/>
      <w:autoSpaceDE w:val="0"/>
      <w:autoSpaceDN w:val="0"/>
      <w:spacing w:after="0" w:line="240" w:lineRule="auto"/>
      <w:ind w:left="67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gos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1C29-32A9-44F8-ADA9-40B4CCB8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97</cp:revision>
  <cp:lastPrinted>2020-01-30T07:07:00Z</cp:lastPrinted>
  <dcterms:created xsi:type="dcterms:W3CDTF">2020-11-25T07:39:00Z</dcterms:created>
  <dcterms:modified xsi:type="dcterms:W3CDTF">2020-12-14T11:28:00Z</dcterms:modified>
</cp:coreProperties>
</file>